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4D17" w14:textId="4CDECF14" w:rsidR="649BD76F" w:rsidRDefault="649BD76F" w:rsidP="6B79D103">
      <w:pPr>
        <w:spacing w:line="330" w:lineRule="exact"/>
        <w:rPr>
          <w:rFonts w:ascii="Roboto" w:eastAsia="Roboto" w:hAnsi="Roboto" w:cs="Roboto"/>
          <w:b/>
          <w:bCs/>
          <w:color w:val="6C6C6C"/>
          <w:sz w:val="21"/>
          <w:szCs w:val="21"/>
        </w:rPr>
      </w:pPr>
      <w:r w:rsidRPr="6B79D103">
        <w:rPr>
          <w:rFonts w:ascii="Roboto" w:eastAsia="Roboto" w:hAnsi="Roboto" w:cs="Roboto"/>
          <w:b/>
          <w:bCs/>
          <w:color w:val="6C6C6C"/>
          <w:sz w:val="21"/>
          <w:szCs w:val="21"/>
        </w:rPr>
        <w:t xml:space="preserve">WL W22 Indigenous Public Services Student Librarian </w:t>
      </w:r>
    </w:p>
    <w:p w14:paraId="29035FBA" w14:textId="3FE86DAF" w:rsidR="00581E1B" w:rsidRDefault="298C0B84" w:rsidP="60A39892">
      <w:pPr>
        <w:spacing w:line="330" w:lineRule="exact"/>
      </w:pPr>
      <w:r w:rsidRPr="0F0DFA14">
        <w:rPr>
          <w:rFonts w:ascii="Roboto" w:eastAsia="Roboto" w:hAnsi="Roboto" w:cs="Roboto"/>
          <w:b/>
          <w:bCs/>
          <w:color w:val="6C6C6C"/>
          <w:sz w:val="21"/>
          <w:szCs w:val="21"/>
        </w:rPr>
        <w:t>Position Summary:</w:t>
      </w:r>
    </w:p>
    <w:p w14:paraId="4872A8E1" w14:textId="237A7BED" w:rsidR="4BBCE335" w:rsidRDefault="4BBCE335" w:rsidP="0F0DFA14">
      <w:pPr>
        <w:spacing w:line="330" w:lineRule="exact"/>
      </w:pP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wi7</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 xml:space="preserve">wa Library is seeking an iSchool graduate student to provide reference and information services, as well as lead projects and program development relating to First Nations/Aboriginal topics and Indigenous scholarship.  </w:t>
      </w:r>
    </w:p>
    <w:p w14:paraId="5C8D91D6" w14:textId="62F9F904" w:rsidR="60886214" w:rsidRDefault="60886214" w:rsidP="15156FED">
      <w:pPr>
        <w:spacing w:line="330" w:lineRule="exact"/>
        <w:rPr>
          <w:rFonts w:ascii="Roboto" w:eastAsia="Roboto" w:hAnsi="Roboto" w:cs="Roboto"/>
          <w:color w:val="6C6C6C"/>
          <w:sz w:val="21"/>
          <w:szCs w:val="21"/>
        </w:rPr>
      </w:pPr>
      <w:r w:rsidRPr="15156FED">
        <w:rPr>
          <w:rFonts w:ascii="Roboto" w:eastAsia="Roboto" w:hAnsi="Roboto" w:cs="Roboto"/>
          <w:b/>
          <w:bCs/>
          <w:color w:val="6C6C6C"/>
          <w:sz w:val="21"/>
          <w:szCs w:val="21"/>
        </w:rPr>
        <w:t xml:space="preserve">Core Duties and Responsibilities: </w:t>
      </w:r>
    </w:p>
    <w:p w14:paraId="71E89ABE" w14:textId="23C1D646" w:rsidR="4F5D4FC6" w:rsidRDefault="4F5D4FC6" w:rsidP="6B79D103">
      <w:pPr>
        <w:pStyle w:val="ListParagraph"/>
        <w:numPr>
          <w:ilvl w:val="0"/>
          <w:numId w:val="11"/>
        </w:numPr>
        <w:rPr>
          <w:rFonts w:eastAsiaTheme="minorEastAsia"/>
          <w:color w:val="6C6C6C"/>
          <w:sz w:val="21"/>
          <w:szCs w:val="21"/>
        </w:rPr>
      </w:pPr>
      <w:r w:rsidRPr="6B79D103">
        <w:rPr>
          <w:rFonts w:ascii="Roboto" w:eastAsia="Roboto" w:hAnsi="Roboto" w:cs="Roboto"/>
          <w:color w:val="6C6C6C"/>
          <w:sz w:val="21"/>
          <w:szCs w:val="21"/>
        </w:rPr>
        <w:t xml:space="preserve">Create and maintain </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wi7</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 xml:space="preserve">wa Research Guides using LibApps: </w:t>
      </w:r>
      <w:hyperlink r:id="rId8">
        <w:r w:rsidRPr="6B79D103">
          <w:rPr>
            <w:rStyle w:val="Hyperlink"/>
            <w:rFonts w:ascii="Roboto" w:eastAsia="Roboto" w:hAnsi="Roboto" w:cs="Roboto"/>
            <w:sz w:val="21"/>
            <w:szCs w:val="21"/>
          </w:rPr>
          <w:t>http://guides.library.ubc.ca/xwi7xwaresearchguide</w:t>
        </w:r>
      </w:hyperlink>
      <w:r w:rsidR="74F61617" w:rsidRPr="6B79D103">
        <w:rPr>
          <w:rFonts w:ascii="Roboto" w:eastAsia="Roboto" w:hAnsi="Roboto" w:cs="Roboto"/>
          <w:sz w:val="21"/>
          <w:szCs w:val="21"/>
        </w:rPr>
        <w:t xml:space="preserve"> ; a major software tool for academic libraries and professional asset upon graduation</w:t>
      </w:r>
      <w:r w:rsidR="527E1D81" w:rsidRPr="6B79D103">
        <w:rPr>
          <w:rFonts w:ascii="Roboto" w:eastAsia="Roboto" w:hAnsi="Roboto" w:cs="Roboto"/>
          <w:sz w:val="21"/>
          <w:szCs w:val="21"/>
        </w:rPr>
        <w:t>.</w:t>
      </w:r>
    </w:p>
    <w:p w14:paraId="048149A1" w14:textId="702B6546" w:rsidR="4F5D4FC6" w:rsidRDefault="4F5D4FC6" w:rsidP="15156FED">
      <w:pPr>
        <w:pStyle w:val="ListParagraph"/>
        <w:numPr>
          <w:ilvl w:val="0"/>
          <w:numId w:val="11"/>
        </w:numPr>
        <w:rPr>
          <w:rFonts w:eastAsiaTheme="minorEastAsia"/>
          <w:color w:val="6C6C6C"/>
          <w:sz w:val="21"/>
          <w:szCs w:val="21"/>
        </w:rPr>
      </w:pPr>
      <w:r w:rsidRPr="15156FED">
        <w:rPr>
          <w:rFonts w:ascii="Roboto" w:eastAsia="Roboto" w:hAnsi="Roboto" w:cs="Roboto"/>
          <w:color w:val="6C6C6C"/>
          <w:sz w:val="21"/>
          <w:szCs w:val="21"/>
        </w:rPr>
        <w:t xml:space="preserve">Circulation, reshelving &amp; </w:t>
      </w:r>
      <w:r w:rsidR="5D2F20D7" w:rsidRPr="15156FED">
        <w:rPr>
          <w:rFonts w:ascii="Roboto" w:eastAsia="Roboto" w:hAnsi="Roboto" w:cs="Roboto"/>
          <w:color w:val="6C6C6C"/>
          <w:sz w:val="21"/>
          <w:szCs w:val="21"/>
        </w:rPr>
        <w:t xml:space="preserve">patron </w:t>
      </w:r>
      <w:r w:rsidRPr="15156FED">
        <w:rPr>
          <w:rFonts w:ascii="Roboto" w:eastAsia="Roboto" w:hAnsi="Roboto" w:cs="Roboto"/>
          <w:color w:val="6C6C6C"/>
          <w:sz w:val="21"/>
          <w:szCs w:val="21"/>
        </w:rPr>
        <w:t xml:space="preserve">services duties. </w:t>
      </w:r>
    </w:p>
    <w:p w14:paraId="69BF9F67" w14:textId="7CD84F7E" w:rsidR="4F5D4FC6" w:rsidRDefault="4F5D4FC6" w:rsidP="6B79D103">
      <w:pPr>
        <w:pStyle w:val="ListParagraph"/>
        <w:numPr>
          <w:ilvl w:val="0"/>
          <w:numId w:val="11"/>
        </w:numPr>
        <w:rPr>
          <w:rFonts w:eastAsiaTheme="minorEastAsia"/>
          <w:color w:val="6C6C6C"/>
          <w:sz w:val="21"/>
          <w:szCs w:val="21"/>
        </w:rPr>
      </w:pPr>
      <w:r w:rsidRPr="6B79D103">
        <w:rPr>
          <w:rFonts w:ascii="Roboto" w:eastAsia="Roboto" w:hAnsi="Roboto" w:cs="Roboto"/>
          <w:color w:val="6C6C6C"/>
          <w:sz w:val="21"/>
          <w:szCs w:val="21"/>
        </w:rPr>
        <w:t>Other duties/projects related to student professional development as assigned.</w:t>
      </w:r>
    </w:p>
    <w:p w14:paraId="5B3BD2D9" w14:textId="27569260" w:rsidR="62FB7646" w:rsidRDefault="62FB7646" w:rsidP="04D791CD">
      <w:pPr>
        <w:rPr>
          <w:rFonts w:ascii="Roboto" w:eastAsia="Roboto" w:hAnsi="Roboto" w:cs="Roboto"/>
          <w:color w:val="6C6C6C"/>
          <w:sz w:val="21"/>
          <w:szCs w:val="21"/>
        </w:rPr>
      </w:pPr>
      <w:r w:rsidRPr="04D791CD">
        <w:rPr>
          <w:rFonts w:ascii="Roboto" w:eastAsia="Roboto" w:hAnsi="Roboto" w:cs="Roboto"/>
          <w:b/>
          <w:bCs/>
          <w:color w:val="6C6C6C"/>
          <w:sz w:val="21"/>
          <w:szCs w:val="21"/>
        </w:rPr>
        <w:t xml:space="preserve">Reference, Instruction, &amp; Engagement: </w:t>
      </w:r>
      <w:r w:rsidR="78825C3D" w:rsidRPr="04D791CD">
        <w:rPr>
          <w:rFonts w:ascii="Roboto" w:eastAsia="Roboto" w:hAnsi="Roboto" w:cs="Roboto"/>
          <w:color w:val="6C6C6C"/>
          <w:sz w:val="21"/>
          <w:szCs w:val="21"/>
        </w:rPr>
        <w:t xml:space="preserve">Student librarians will </w:t>
      </w:r>
      <w:r w:rsidR="2E0317C4" w:rsidRPr="04D791CD">
        <w:rPr>
          <w:rFonts w:ascii="Roboto" w:eastAsia="Roboto" w:hAnsi="Roboto" w:cs="Roboto"/>
          <w:color w:val="6C6C6C"/>
          <w:sz w:val="21"/>
          <w:szCs w:val="21"/>
        </w:rPr>
        <w:t>work closely with public service</w:t>
      </w:r>
      <w:r w:rsidR="628DB636" w:rsidRPr="04D791CD">
        <w:rPr>
          <w:rFonts w:ascii="Roboto" w:eastAsia="Roboto" w:hAnsi="Roboto" w:cs="Roboto"/>
          <w:color w:val="6C6C6C"/>
          <w:sz w:val="21"/>
          <w:szCs w:val="21"/>
        </w:rPr>
        <w:t>s</w:t>
      </w:r>
      <w:r w:rsidR="1D01653B" w:rsidRPr="04D791CD">
        <w:rPr>
          <w:rFonts w:ascii="Roboto" w:eastAsia="Roboto" w:hAnsi="Roboto" w:cs="Roboto"/>
          <w:color w:val="6C6C6C"/>
          <w:sz w:val="21"/>
          <w:szCs w:val="21"/>
        </w:rPr>
        <w:t xml:space="preserve"> tasks</w:t>
      </w:r>
      <w:r w:rsidR="2E0317C4" w:rsidRPr="04D791CD">
        <w:rPr>
          <w:rFonts w:ascii="Roboto" w:eastAsia="Roboto" w:hAnsi="Roboto" w:cs="Roboto"/>
          <w:color w:val="6C6C6C"/>
          <w:sz w:val="21"/>
          <w:szCs w:val="21"/>
        </w:rPr>
        <w:t xml:space="preserve">; a core area of responsibility for librarians and asset upon graduation. </w:t>
      </w:r>
      <w:r w:rsidR="66A79DF4" w:rsidRPr="04D791CD">
        <w:rPr>
          <w:rFonts w:ascii="Roboto" w:eastAsia="Roboto" w:hAnsi="Roboto" w:cs="Roboto"/>
          <w:color w:val="6C6C6C"/>
          <w:sz w:val="21"/>
          <w:szCs w:val="21"/>
        </w:rPr>
        <w:t>Duties are as follows:</w:t>
      </w:r>
    </w:p>
    <w:p w14:paraId="61C63E39" w14:textId="755CC1BB" w:rsidR="60886214" w:rsidRDefault="6940AF3C" w:rsidP="5A1B0C7A">
      <w:pPr>
        <w:pStyle w:val="ListParagraph"/>
        <w:numPr>
          <w:ilvl w:val="0"/>
          <w:numId w:val="11"/>
        </w:numPr>
        <w:rPr>
          <w:rFonts w:eastAsiaTheme="minorEastAsia"/>
          <w:color w:val="6C6C6C"/>
          <w:sz w:val="21"/>
          <w:szCs w:val="21"/>
        </w:rPr>
      </w:pPr>
      <w:r w:rsidRPr="5A1B0C7A">
        <w:rPr>
          <w:rFonts w:ascii="Roboto" w:eastAsia="Roboto" w:hAnsi="Roboto" w:cs="Roboto"/>
          <w:color w:val="6C6C6C"/>
          <w:sz w:val="21"/>
          <w:szCs w:val="21"/>
        </w:rPr>
        <w:t>Respond to Indigenous focused research and reference questions</w:t>
      </w:r>
      <w:r w:rsidR="1C03A113" w:rsidRPr="5A1B0C7A">
        <w:rPr>
          <w:rFonts w:ascii="Roboto" w:eastAsia="Roboto" w:hAnsi="Roboto" w:cs="Roboto"/>
          <w:color w:val="6C6C6C"/>
          <w:sz w:val="21"/>
          <w:szCs w:val="21"/>
        </w:rPr>
        <w:t xml:space="preserve"> in person</w:t>
      </w:r>
      <w:r w:rsidR="4DEF6AD6" w:rsidRPr="5A1B0C7A">
        <w:rPr>
          <w:rFonts w:ascii="Roboto" w:eastAsia="Roboto" w:hAnsi="Roboto" w:cs="Roboto"/>
          <w:color w:val="6C6C6C"/>
          <w:sz w:val="21"/>
          <w:szCs w:val="21"/>
        </w:rPr>
        <w:t xml:space="preserve">, email, </w:t>
      </w:r>
      <w:r w:rsidR="727652CD" w:rsidRPr="5A1B0C7A">
        <w:rPr>
          <w:rFonts w:ascii="Roboto" w:eastAsia="Roboto" w:hAnsi="Roboto" w:cs="Roboto"/>
          <w:color w:val="6C6C6C"/>
          <w:sz w:val="21"/>
          <w:szCs w:val="21"/>
        </w:rPr>
        <w:t xml:space="preserve">Zoom, </w:t>
      </w:r>
      <w:r w:rsidR="7771CD87" w:rsidRPr="5A1B0C7A">
        <w:rPr>
          <w:rFonts w:ascii="Roboto" w:eastAsia="Roboto" w:hAnsi="Roboto" w:cs="Roboto"/>
          <w:color w:val="6C6C6C"/>
          <w:sz w:val="21"/>
          <w:szCs w:val="21"/>
        </w:rPr>
        <w:t>phone and social media chat.</w:t>
      </w:r>
    </w:p>
    <w:p w14:paraId="3516853F" w14:textId="6EE18B28" w:rsidR="60886214" w:rsidRDefault="60886214" w:rsidP="04D791CD">
      <w:pPr>
        <w:pStyle w:val="ListParagraph"/>
        <w:numPr>
          <w:ilvl w:val="0"/>
          <w:numId w:val="11"/>
        </w:numPr>
        <w:rPr>
          <w:rFonts w:eastAsiaTheme="minorEastAsia"/>
          <w:color w:val="6C6C6C"/>
          <w:sz w:val="21"/>
          <w:szCs w:val="21"/>
        </w:rPr>
      </w:pPr>
      <w:r w:rsidRPr="04D791CD">
        <w:rPr>
          <w:rFonts w:ascii="Roboto" w:eastAsia="Roboto" w:hAnsi="Roboto" w:cs="Roboto"/>
          <w:color w:val="6C6C6C"/>
          <w:sz w:val="21"/>
          <w:szCs w:val="21"/>
        </w:rPr>
        <w:t>Provide instruction service</w:t>
      </w:r>
      <w:r w:rsidR="56417688" w:rsidRPr="04D791CD">
        <w:rPr>
          <w:rFonts w:ascii="Roboto" w:eastAsia="Roboto" w:hAnsi="Roboto" w:cs="Roboto"/>
          <w:color w:val="6C6C6C"/>
          <w:sz w:val="21"/>
          <w:szCs w:val="21"/>
        </w:rPr>
        <w:t>s</w:t>
      </w:r>
      <w:r w:rsidRPr="04D791CD">
        <w:rPr>
          <w:rFonts w:ascii="Roboto" w:eastAsia="Roboto" w:hAnsi="Roboto" w:cs="Roboto"/>
          <w:color w:val="6C6C6C"/>
          <w:sz w:val="21"/>
          <w:szCs w:val="21"/>
        </w:rPr>
        <w:t xml:space="preserve"> to students, faculty, and community members in the use of the UBC Library catalogue</w:t>
      </w:r>
      <w:r w:rsidR="22855272" w:rsidRPr="04D791CD">
        <w:rPr>
          <w:rFonts w:ascii="Roboto" w:eastAsia="Roboto" w:hAnsi="Roboto" w:cs="Roboto"/>
          <w:color w:val="6C6C6C"/>
          <w:sz w:val="21"/>
          <w:szCs w:val="21"/>
        </w:rPr>
        <w:t>,</w:t>
      </w:r>
      <w:r w:rsidRPr="04D791CD">
        <w:rPr>
          <w:rFonts w:ascii="Roboto" w:eastAsia="Roboto" w:hAnsi="Roboto" w:cs="Roboto"/>
          <w:color w:val="6C6C6C"/>
          <w:sz w:val="21"/>
          <w:szCs w:val="21"/>
        </w:rPr>
        <w:t xml:space="preserve"> databases</w:t>
      </w:r>
      <w:r w:rsidR="049E6B89" w:rsidRPr="04D791CD">
        <w:rPr>
          <w:rFonts w:ascii="Roboto" w:eastAsia="Roboto" w:hAnsi="Roboto" w:cs="Roboto"/>
          <w:color w:val="6C6C6C"/>
          <w:sz w:val="21"/>
          <w:szCs w:val="21"/>
        </w:rPr>
        <w:t xml:space="preserve">, and </w:t>
      </w:r>
      <w:proofErr w:type="gramStart"/>
      <w:r w:rsidR="049E6B89" w:rsidRPr="04D791CD">
        <w:rPr>
          <w:rFonts w:ascii="Roboto" w:eastAsia="Roboto" w:hAnsi="Roboto" w:cs="Roboto"/>
          <w:color w:val="6C6C6C"/>
          <w:sz w:val="21"/>
          <w:szCs w:val="21"/>
        </w:rPr>
        <w:t>Summon</w:t>
      </w:r>
      <w:proofErr w:type="gramEnd"/>
      <w:r w:rsidRPr="04D791CD">
        <w:rPr>
          <w:rFonts w:ascii="Roboto" w:eastAsia="Roboto" w:hAnsi="Roboto" w:cs="Roboto"/>
          <w:color w:val="6C6C6C"/>
          <w:sz w:val="21"/>
          <w:szCs w:val="21"/>
        </w:rPr>
        <w:t xml:space="preserve"> to locate resources. </w:t>
      </w:r>
      <w:r w:rsidR="4547FD03" w:rsidRPr="04D791CD">
        <w:rPr>
          <w:rFonts w:ascii="Roboto" w:eastAsia="Roboto" w:hAnsi="Roboto" w:cs="Roboto"/>
          <w:color w:val="6C6C6C"/>
          <w:sz w:val="21"/>
          <w:szCs w:val="21"/>
        </w:rPr>
        <w:t>Resources</w:t>
      </w:r>
      <w:r w:rsidRPr="04D791CD">
        <w:rPr>
          <w:rFonts w:ascii="Roboto" w:eastAsia="Roboto" w:hAnsi="Roboto" w:cs="Roboto"/>
          <w:color w:val="6C6C6C"/>
          <w:sz w:val="21"/>
          <w:szCs w:val="21"/>
        </w:rPr>
        <w:t xml:space="preserve"> include articles, </w:t>
      </w:r>
      <w:r w:rsidR="0D241AA1" w:rsidRPr="04D791CD">
        <w:rPr>
          <w:rFonts w:ascii="Roboto" w:eastAsia="Roboto" w:hAnsi="Roboto" w:cs="Roboto"/>
          <w:color w:val="6C6C6C"/>
          <w:sz w:val="21"/>
          <w:szCs w:val="21"/>
        </w:rPr>
        <w:t>books/</w:t>
      </w:r>
      <w:r w:rsidRPr="04D791CD">
        <w:rPr>
          <w:rFonts w:ascii="Roboto" w:eastAsia="Roboto" w:hAnsi="Roboto" w:cs="Roboto"/>
          <w:color w:val="6C6C6C"/>
          <w:sz w:val="21"/>
          <w:szCs w:val="21"/>
        </w:rPr>
        <w:t>e-books, films</w:t>
      </w:r>
      <w:r w:rsidR="1471EC9D" w:rsidRPr="04D791CD">
        <w:rPr>
          <w:rFonts w:ascii="Roboto" w:eastAsia="Roboto" w:hAnsi="Roboto" w:cs="Roboto"/>
          <w:color w:val="6C6C6C"/>
          <w:sz w:val="21"/>
          <w:szCs w:val="21"/>
        </w:rPr>
        <w:t xml:space="preserve">, and </w:t>
      </w:r>
      <w:r w:rsidRPr="04D791CD">
        <w:rPr>
          <w:rFonts w:ascii="Roboto" w:eastAsia="Roboto" w:hAnsi="Roboto" w:cs="Roboto"/>
          <w:color w:val="6C6C6C"/>
          <w:sz w:val="21"/>
          <w:szCs w:val="21"/>
        </w:rPr>
        <w:t>archiv</w:t>
      </w:r>
      <w:r w:rsidR="2E315A31" w:rsidRPr="04D791CD">
        <w:rPr>
          <w:rFonts w:ascii="Roboto" w:eastAsia="Roboto" w:hAnsi="Roboto" w:cs="Roboto"/>
          <w:color w:val="6C6C6C"/>
          <w:sz w:val="21"/>
          <w:szCs w:val="21"/>
        </w:rPr>
        <w:t>al materials</w:t>
      </w:r>
      <w:r w:rsidRPr="04D791CD">
        <w:rPr>
          <w:rFonts w:ascii="Roboto" w:eastAsia="Roboto" w:hAnsi="Roboto" w:cs="Roboto"/>
          <w:color w:val="6C6C6C"/>
          <w:sz w:val="21"/>
          <w:szCs w:val="21"/>
        </w:rPr>
        <w:t xml:space="preserve"> at </w:t>
      </w:r>
      <w:r w:rsidRPr="04D791CD">
        <w:rPr>
          <w:rFonts w:ascii="Roboto" w:eastAsia="Roboto" w:hAnsi="Roboto" w:cs="Roboto"/>
          <w:color w:val="6C6C6C"/>
          <w:sz w:val="21"/>
          <w:szCs w:val="21"/>
          <w:u w:val="single"/>
        </w:rPr>
        <w:t>X</w:t>
      </w:r>
      <w:r w:rsidRPr="04D791CD">
        <w:rPr>
          <w:rFonts w:ascii="Roboto" w:eastAsia="Roboto" w:hAnsi="Roboto" w:cs="Roboto"/>
          <w:color w:val="6C6C6C"/>
          <w:sz w:val="21"/>
          <w:szCs w:val="21"/>
        </w:rPr>
        <w:t>wi7</w:t>
      </w:r>
      <w:r w:rsidRPr="04D791CD">
        <w:rPr>
          <w:rFonts w:ascii="Roboto" w:eastAsia="Roboto" w:hAnsi="Roboto" w:cs="Roboto"/>
          <w:color w:val="6C6C6C"/>
          <w:sz w:val="21"/>
          <w:szCs w:val="21"/>
          <w:u w:val="single"/>
        </w:rPr>
        <w:t>x</w:t>
      </w:r>
      <w:r w:rsidRPr="04D791CD">
        <w:rPr>
          <w:rFonts w:ascii="Roboto" w:eastAsia="Roboto" w:hAnsi="Roboto" w:cs="Roboto"/>
          <w:color w:val="6C6C6C"/>
          <w:sz w:val="21"/>
          <w:szCs w:val="21"/>
        </w:rPr>
        <w:t>wa</w:t>
      </w:r>
      <w:r w:rsidR="13DB8667" w:rsidRPr="04D791CD">
        <w:rPr>
          <w:rFonts w:ascii="Roboto" w:eastAsia="Roboto" w:hAnsi="Roboto" w:cs="Roboto"/>
          <w:color w:val="6C6C6C"/>
          <w:sz w:val="21"/>
          <w:szCs w:val="21"/>
        </w:rPr>
        <w:t xml:space="preserve">, </w:t>
      </w:r>
      <w:r w:rsidRPr="04D791CD">
        <w:rPr>
          <w:rFonts w:ascii="Roboto" w:eastAsia="Roboto" w:hAnsi="Roboto" w:cs="Roboto"/>
          <w:color w:val="6C6C6C"/>
          <w:sz w:val="21"/>
          <w:szCs w:val="21"/>
        </w:rPr>
        <w:t xml:space="preserve">UBC Library and </w:t>
      </w:r>
      <w:r w:rsidR="1B312C05" w:rsidRPr="04D791CD">
        <w:rPr>
          <w:rFonts w:ascii="Roboto" w:eastAsia="Roboto" w:hAnsi="Roboto" w:cs="Roboto"/>
          <w:color w:val="6C6C6C"/>
          <w:sz w:val="21"/>
          <w:szCs w:val="21"/>
        </w:rPr>
        <w:t>other relevant libraries, archives, and museums</w:t>
      </w:r>
      <w:r w:rsidR="5E853C89" w:rsidRPr="04D791CD">
        <w:rPr>
          <w:rFonts w:ascii="Roboto" w:eastAsia="Roboto" w:hAnsi="Roboto" w:cs="Roboto"/>
          <w:color w:val="6C6C6C"/>
          <w:sz w:val="21"/>
          <w:szCs w:val="21"/>
        </w:rPr>
        <w:t>.</w:t>
      </w:r>
    </w:p>
    <w:p w14:paraId="009D9D8D" w14:textId="4F9F2911" w:rsidR="654B1C31" w:rsidRDefault="723F474D" w:rsidP="5A1B0C7A">
      <w:pPr>
        <w:pStyle w:val="ListParagraph"/>
        <w:numPr>
          <w:ilvl w:val="0"/>
          <w:numId w:val="11"/>
        </w:numPr>
        <w:rPr>
          <w:rFonts w:eastAsiaTheme="minorEastAsia"/>
          <w:color w:val="6C6C6C"/>
          <w:sz w:val="21"/>
          <w:szCs w:val="21"/>
        </w:rPr>
      </w:pPr>
      <w:r w:rsidRPr="5A1B0C7A">
        <w:rPr>
          <w:rFonts w:ascii="Roboto" w:eastAsia="Roboto" w:hAnsi="Roboto" w:cs="Roboto"/>
          <w:color w:val="6C6C6C"/>
          <w:sz w:val="21"/>
          <w:szCs w:val="21"/>
        </w:rPr>
        <w:t xml:space="preserve">At FNHL Longhouse events and relevant conferences, student librarians will have an opportunity to extend their readers advisory skills through in-person conversations at table displays. </w:t>
      </w:r>
    </w:p>
    <w:p w14:paraId="008F59FF" w14:textId="7FB8D823" w:rsidR="60886214" w:rsidRDefault="60886214" w:rsidP="6B79D103">
      <w:pPr>
        <w:rPr>
          <w:rFonts w:ascii="Roboto" w:eastAsia="Roboto" w:hAnsi="Roboto" w:cs="Roboto"/>
          <w:color w:val="6C6C6C"/>
          <w:sz w:val="21"/>
          <w:szCs w:val="21"/>
        </w:rPr>
      </w:pPr>
      <w:r w:rsidRPr="6B79D103">
        <w:rPr>
          <w:rFonts w:ascii="Roboto" w:eastAsia="Roboto" w:hAnsi="Roboto" w:cs="Roboto"/>
          <w:b/>
          <w:bCs/>
          <w:color w:val="6C6C6C"/>
          <w:sz w:val="21"/>
          <w:szCs w:val="21"/>
        </w:rPr>
        <w:t>Digital Marketing &amp; Readers Advisory:</w:t>
      </w:r>
      <w:r w:rsidRPr="6B79D103">
        <w:rPr>
          <w:rFonts w:ascii="Roboto" w:eastAsia="Roboto" w:hAnsi="Roboto" w:cs="Roboto"/>
          <w:color w:val="6C6C6C"/>
          <w:sz w:val="21"/>
          <w:szCs w:val="21"/>
        </w:rPr>
        <w:t xml:space="preserve"> </w:t>
      </w:r>
      <w:r w:rsidR="419F13E7" w:rsidRPr="6B79D103">
        <w:rPr>
          <w:rFonts w:ascii="Roboto" w:eastAsia="Roboto" w:hAnsi="Roboto" w:cs="Roboto"/>
          <w:color w:val="6C6C6C"/>
          <w:sz w:val="21"/>
          <w:szCs w:val="21"/>
        </w:rPr>
        <w:t>S</w:t>
      </w:r>
      <w:r w:rsidRPr="6B79D103">
        <w:rPr>
          <w:rFonts w:ascii="Roboto" w:eastAsia="Roboto" w:hAnsi="Roboto" w:cs="Roboto"/>
          <w:color w:val="6C6C6C"/>
          <w:sz w:val="21"/>
          <w:szCs w:val="21"/>
        </w:rPr>
        <w:t>tudent librarians will have the opportunity to learn strategic marketing techniques and assessment using social media management programs, such as Hootsuite. Student librarians will be responsible for</w:t>
      </w:r>
      <w:r w:rsidR="64A03404" w:rsidRPr="6B79D103">
        <w:rPr>
          <w:rFonts w:ascii="Roboto" w:eastAsia="Roboto" w:hAnsi="Roboto" w:cs="Roboto"/>
          <w:color w:val="6C6C6C"/>
          <w:sz w:val="21"/>
          <w:szCs w:val="21"/>
        </w:rPr>
        <w:t>:</w:t>
      </w:r>
    </w:p>
    <w:p w14:paraId="5991A093" w14:textId="2DFAD19F" w:rsidR="64A03404" w:rsidRDefault="64A03404" w:rsidP="73C4BF68">
      <w:pPr>
        <w:pStyle w:val="ListParagraph"/>
        <w:numPr>
          <w:ilvl w:val="0"/>
          <w:numId w:val="6"/>
        </w:numPr>
        <w:rPr>
          <w:rFonts w:eastAsiaTheme="minorEastAsia"/>
          <w:color w:val="6C6C6C"/>
          <w:sz w:val="21"/>
          <w:szCs w:val="21"/>
        </w:rPr>
      </w:pPr>
      <w:r w:rsidRPr="73C4BF68">
        <w:rPr>
          <w:rFonts w:ascii="Roboto" w:eastAsia="Roboto" w:hAnsi="Roboto" w:cs="Roboto"/>
          <w:color w:val="6C6C6C"/>
          <w:sz w:val="21"/>
          <w:szCs w:val="21"/>
        </w:rPr>
        <w:t>C</w:t>
      </w:r>
      <w:r w:rsidR="60886214" w:rsidRPr="73C4BF68">
        <w:rPr>
          <w:rFonts w:ascii="Roboto" w:eastAsia="Roboto" w:hAnsi="Roboto" w:cs="Roboto"/>
          <w:color w:val="6C6C6C"/>
          <w:sz w:val="21"/>
          <w:szCs w:val="21"/>
        </w:rPr>
        <w:t xml:space="preserve">reating content for </w:t>
      </w:r>
      <w:r w:rsidR="615A04D1" w:rsidRPr="73C4BF68">
        <w:rPr>
          <w:rFonts w:ascii="Roboto" w:eastAsia="Roboto" w:hAnsi="Roboto" w:cs="Roboto"/>
          <w:color w:val="6C6C6C"/>
          <w:sz w:val="21"/>
          <w:szCs w:val="21"/>
          <w:u w:val="single"/>
        </w:rPr>
        <w:t>X</w:t>
      </w:r>
      <w:r w:rsidR="615A04D1" w:rsidRPr="73C4BF68">
        <w:rPr>
          <w:rFonts w:ascii="Roboto" w:eastAsia="Roboto" w:hAnsi="Roboto" w:cs="Roboto"/>
          <w:color w:val="6C6C6C"/>
          <w:sz w:val="21"/>
          <w:szCs w:val="21"/>
        </w:rPr>
        <w:t>wi7</w:t>
      </w:r>
      <w:r w:rsidR="615A04D1" w:rsidRPr="73C4BF68">
        <w:rPr>
          <w:rFonts w:ascii="Roboto" w:eastAsia="Roboto" w:hAnsi="Roboto" w:cs="Roboto"/>
          <w:color w:val="6C6C6C"/>
          <w:sz w:val="21"/>
          <w:szCs w:val="21"/>
          <w:u w:val="single"/>
        </w:rPr>
        <w:t>x</w:t>
      </w:r>
      <w:r w:rsidR="615A04D1" w:rsidRPr="73C4BF68">
        <w:rPr>
          <w:rFonts w:ascii="Roboto" w:eastAsia="Roboto" w:hAnsi="Roboto" w:cs="Roboto"/>
          <w:color w:val="6C6C6C"/>
          <w:sz w:val="21"/>
          <w:szCs w:val="21"/>
        </w:rPr>
        <w:t>wa</w:t>
      </w:r>
      <w:r w:rsidR="60886214" w:rsidRPr="73C4BF68">
        <w:rPr>
          <w:rFonts w:ascii="Roboto" w:eastAsia="Roboto" w:hAnsi="Roboto" w:cs="Roboto"/>
          <w:color w:val="6C6C6C"/>
          <w:sz w:val="21"/>
          <w:szCs w:val="21"/>
        </w:rPr>
        <w:t xml:space="preserve"> Library’s multiple communication channels such as digital signage,</w:t>
      </w:r>
      <w:r w:rsidR="0766EB0C" w:rsidRPr="73C4BF68">
        <w:rPr>
          <w:rFonts w:ascii="Roboto" w:eastAsia="Roboto" w:hAnsi="Roboto" w:cs="Roboto"/>
          <w:color w:val="6C6C6C"/>
          <w:sz w:val="21"/>
          <w:szCs w:val="21"/>
        </w:rPr>
        <w:t xml:space="preserve"> library</w:t>
      </w:r>
      <w:r w:rsidR="60886214" w:rsidRPr="73C4BF68">
        <w:rPr>
          <w:rFonts w:ascii="Roboto" w:eastAsia="Roboto" w:hAnsi="Roboto" w:cs="Roboto"/>
          <w:color w:val="6C6C6C"/>
          <w:sz w:val="21"/>
          <w:szCs w:val="21"/>
        </w:rPr>
        <w:t xml:space="preserve"> website, social media, and print promotions.  </w:t>
      </w:r>
    </w:p>
    <w:p w14:paraId="4CB840C7" w14:textId="27501CCE" w:rsidR="1CDF3C28" w:rsidRDefault="1CDF3C28" w:rsidP="04D791CD">
      <w:pPr>
        <w:pStyle w:val="ListParagraph"/>
        <w:numPr>
          <w:ilvl w:val="1"/>
          <w:numId w:val="6"/>
        </w:numPr>
        <w:rPr>
          <w:rFonts w:eastAsiaTheme="minorEastAsia"/>
          <w:color w:val="6C6C6C"/>
          <w:sz w:val="21"/>
          <w:szCs w:val="21"/>
        </w:rPr>
      </w:pPr>
      <w:r w:rsidRPr="04D791CD">
        <w:rPr>
          <w:rFonts w:ascii="Roboto" w:eastAsia="Roboto" w:hAnsi="Roboto" w:cs="Roboto"/>
          <w:color w:val="6C6C6C"/>
          <w:sz w:val="21"/>
          <w:szCs w:val="21"/>
        </w:rPr>
        <w:t xml:space="preserve">Identify themes in Indigenous current events, library titles, and other topics of interest to promote through appropriate communications channels. Depending on the nature of the content the student librarian is responsible for deciding which channels to use.  </w:t>
      </w:r>
    </w:p>
    <w:p w14:paraId="5E44CE03" w14:textId="1A0AA954" w:rsidR="13C27027" w:rsidRDefault="13C27027" w:rsidP="04D791CD">
      <w:pPr>
        <w:pStyle w:val="ListParagraph"/>
        <w:numPr>
          <w:ilvl w:val="1"/>
          <w:numId w:val="6"/>
        </w:numPr>
        <w:rPr>
          <w:rFonts w:eastAsiaTheme="minorEastAsia"/>
          <w:color w:val="6C6C6C"/>
          <w:sz w:val="21"/>
          <w:szCs w:val="21"/>
        </w:rPr>
      </w:pPr>
      <w:r w:rsidRPr="04D791CD">
        <w:rPr>
          <w:rFonts w:ascii="Roboto" w:eastAsia="Roboto" w:hAnsi="Roboto" w:cs="Roboto"/>
          <w:color w:val="6C6C6C"/>
          <w:sz w:val="21"/>
          <w:szCs w:val="21"/>
        </w:rPr>
        <w:t>Many communications will focus on readers advisory promotions.</w:t>
      </w:r>
    </w:p>
    <w:p w14:paraId="49AB5F7A" w14:textId="65FADAAC" w:rsidR="13C27027" w:rsidRDefault="13C27027" w:rsidP="15156FED">
      <w:pPr>
        <w:pStyle w:val="ListParagraph"/>
        <w:numPr>
          <w:ilvl w:val="1"/>
          <w:numId w:val="6"/>
        </w:numPr>
        <w:rPr>
          <w:rFonts w:eastAsiaTheme="minorEastAsia"/>
          <w:color w:val="6C6C6C"/>
          <w:sz w:val="21"/>
          <w:szCs w:val="21"/>
        </w:rPr>
      </w:pPr>
      <w:r w:rsidRPr="15156FED">
        <w:rPr>
          <w:rFonts w:ascii="Roboto" w:eastAsia="Roboto" w:hAnsi="Roboto" w:cs="Roboto"/>
          <w:color w:val="6C6C6C"/>
          <w:sz w:val="21"/>
          <w:szCs w:val="21"/>
        </w:rPr>
        <w:t>This is an important community engagement opportunity to share our valuable collections with audiences beyond campus.</w:t>
      </w:r>
    </w:p>
    <w:p w14:paraId="568FED87" w14:textId="447ECEDC" w:rsidR="67F318B4" w:rsidRDefault="67F318B4" w:rsidP="15156FED">
      <w:pPr>
        <w:pStyle w:val="ListParagraph"/>
        <w:numPr>
          <w:ilvl w:val="0"/>
          <w:numId w:val="6"/>
        </w:numPr>
        <w:rPr>
          <w:color w:val="6C6C6C"/>
          <w:sz w:val="21"/>
          <w:szCs w:val="21"/>
        </w:rPr>
      </w:pPr>
      <w:r w:rsidRPr="15156FED">
        <w:rPr>
          <w:rFonts w:ascii="Roboto" w:eastAsia="Roboto" w:hAnsi="Roboto" w:cs="Roboto"/>
          <w:color w:val="6C6C6C"/>
          <w:sz w:val="21"/>
          <w:szCs w:val="21"/>
        </w:rPr>
        <w:t>Create b</w:t>
      </w:r>
      <w:r w:rsidR="60886214" w:rsidRPr="15156FED">
        <w:rPr>
          <w:rFonts w:ascii="Roboto" w:eastAsia="Roboto" w:hAnsi="Roboto" w:cs="Roboto"/>
          <w:color w:val="6C6C6C"/>
          <w:sz w:val="21"/>
          <w:szCs w:val="21"/>
        </w:rPr>
        <w:t xml:space="preserve">ook displays </w:t>
      </w:r>
      <w:r w:rsidR="4EC1F517" w:rsidRPr="15156FED">
        <w:rPr>
          <w:rFonts w:ascii="Roboto" w:eastAsia="Roboto" w:hAnsi="Roboto" w:cs="Roboto"/>
          <w:color w:val="6C6C6C"/>
          <w:sz w:val="21"/>
          <w:szCs w:val="21"/>
        </w:rPr>
        <w:t>based on current events</w:t>
      </w:r>
      <w:r w:rsidR="0305116E" w:rsidRPr="15156FED">
        <w:rPr>
          <w:rFonts w:ascii="Roboto" w:eastAsia="Roboto" w:hAnsi="Roboto" w:cs="Roboto"/>
          <w:color w:val="6C6C6C"/>
          <w:sz w:val="21"/>
          <w:szCs w:val="21"/>
        </w:rPr>
        <w:t xml:space="preserve"> and</w:t>
      </w:r>
      <w:r w:rsidR="60886214" w:rsidRPr="15156FED">
        <w:rPr>
          <w:rFonts w:ascii="Roboto" w:eastAsia="Roboto" w:hAnsi="Roboto" w:cs="Roboto"/>
          <w:color w:val="6C6C6C"/>
          <w:sz w:val="21"/>
          <w:szCs w:val="21"/>
        </w:rPr>
        <w:t xml:space="preserve"> curated on critical themes represented by </w:t>
      </w:r>
      <w:r w:rsidR="2202181A" w:rsidRPr="15156FED">
        <w:rPr>
          <w:rFonts w:ascii="Roboto" w:eastAsia="Roboto" w:hAnsi="Roboto" w:cs="Roboto"/>
          <w:color w:val="6C6C6C"/>
          <w:sz w:val="21"/>
          <w:szCs w:val="21"/>
          <w:u w:val="single"/>
        </w:rPr>
        <w:t>X</w:t>
      </w:r>
      <w:r w:rsidR="2202181A" w:rsidRPr="15156FED">
        <w:rPr>
          <w:rFonts w:ascii="Roboto" w:eastAsia="Roboto" w:hAnsi="Roboto" w:cs="Roboto"/>
          <w:color w:val="6C6C6C"/>
          <w:sz w:val="21"/>
          <w:szCs w:val="21"/>
        </w:rPr>
        <w:t>wi7</w:t>
      </w:r>
      <w:r w:rsidR="2202181A" w:rsidRPr="15156FED">
        <w:rPr>
          <w:rFonts w:ascii="Roboto" w:eastAsia="Roboto" w:hAnsi="Roboto" w:cs="Roboto"/>
          <w:color w:val="6C6C6C"/>
          <w:sz w:val="21"/>
          <w:szCs w:val="21"/>
          <w:u w:val="single"/>
        </w:rPr>
        <w:t>x</w:t>
      </w:r>
      <w:r w:rsidR="2202181A" w:rsidRPr="15156FED">
        <w:rPr>
          <w:rFonts w:ascii="Roboto" w:eastAsia="Roboto" w:hAnsi="Roboto" w:cs="Roboto"/>
          <w:color w:val="6C6C6C"/>
          <w:sz w:val="21"/>
          <w:szCs w:val="21"/>
        </w:rPr>
        <w:t>wa’s</w:t>
      </w:r>
      <w:r w:rsidR="60886214" w:rsidRPr="15156FED">
        <w:rPr>
          <w:rFonts w:ascii="Roboto" w:eastAsia="Roboto" w:hAnsi="Roboto" w:cs="Roboto"/>
          <w:color w:val="6C6C6C"/>
          <w:sz w:val="21"/>
          <w:szCs w:val="21"/>
        </w:rPr>
        <w:t xml:space="preserve"> unique collections.  </w:t>
      </w:r>
    </w:p>
    <w:p w14:paraId="4BBE9245" w14:textId="7320C36D" w:rsidR="00581E1B" w:rsidRDefault="298C0B84" w:rsidP="04D791CD">
      <w:pPr>
        <w:spacing w:line="330" w:lineRule="exact"/>
        <w:rPr>
          <w:rFonts w:ascii="Roboto" w:eastAsia="Roboto" w:hAnsi="Roboto" w:cs="Roboto"/>
          <w:color w:val="6C6C6C"/>
          <w:sz w:val="21"/>
          <w:szCs w:val="21"/>
        </w:rPr>
      </w:pPr>
      <w:r w:rsidRPr="04D791CD">
        <w:rPr>
          <w:rFonts w:ascii="Roboto" w:eastAsia="Roboto" w:hAnsi="Roboto" w:cs="Roboto"/>
          <w:b/>
          <w:bCs/>
          <w:color w:val="6C6C6C"/>
          <w:sz w:val="21"/>
          <w:szCs w:val="21"/>
        </w:rPr>
        <w:t>Supervision:</w:t>
      </w:r>
      <w:r w:rsidRPr="04D791CD">
        <w:rPr>
          <w:rFonts w:ascii="Roboto" w:eastAsia="Roboto" w:hAnsi="Roboto" w:cs="Roboto"/>
          <w:color w:val="6C6C6C"/>
          <w:sz w:val="21"/>
          <w:szCs w:val="21"/>
        </w:rPr>
        <w:t xml:space="preserve"> Students will be supervised by</w:t>
      </w:r>
      <w:r w:rsidR="75790383" w:rsidRPr="04D791CD">
        <w:rPr>
          <w:rFonts w:ascii="Roboto" w:eastAsia="Roboto" w:hAnsi="Roboto" w:cs="Roboto"/>
          <w:color w:val="6C6C6C"/>
          <w:sz w:val="21"/>
          <w:szCs w:val="21"/>
        </w:rPr>
        <w:t xml:space="preserve"> the Information Services Librarian. </w:t>
      </w:r>
    </w:p>
    <w:p w14:paraId="7FEE05CE" w14:textId="7FB083EE" w:rsidR="00581E1B" w:rsidRDefault="2E24D2C6" w:rsidP="60A39892">
      <w:pPr>
        <w:spacing w:line="330" w:lineRule="exact"/>
      </w:pPr>
      <w:r w:rsidRPr="5A1B0C7A">
        <w:rPr>
          <w:rFonts w:ascii="Roboto" w:eastAsia="Roboto" w:hAnsi="Roboto" w:cs="Roboto"/>
          <w:b/>
          <w:bCs/>
          <w:color w:val="6C6C6C"/>
          <w:sz w:val="21"/>
          <w:szCs w:val="21"/>
        </w:rPr>
        <w:t xml:space="preserve">Complexity of tasks: </w:t>
      </w:r>
      <w:r w:rsidR="6203200D" w:rsidRPr="5A1B0C7A">
        <w:rPr>
          <w:rFonts w:ascii="Roboto" w:eastAsia="Roboto" w:hAnsi="Roboto" w:cs="Roboto"/>
          <w:color w:val="6C6C6C"/>
          <w:sz w:val="21"/>
          <w:szCs w:val="21"/>
        </w:rPr>
        <w:t>Reference desk, instructio</w:t>
      </w:r>
      <w:r w:rsidR="76C437AA" w:rsidRPr="5A1B0C7A">
        <w:rPr>
          <w:rFonts w:ascii="Roboto" w:eastAsia="Roboto" w:hAnsi="Roboto" w:cs="Roboto"/>
          <w:color w:val="6C6C6C"/>
          <w:sz w:val="21"/>
          <w:szCs w:val="21"/>
        </w:rPr>
        <w:t>n</w:t>
      </w:r>
      <w:r w:rsidR="6203200D" w:rsidRPr="5A1B0C7A">
        <w:rPr>
          <w:rFonts w:ascii="Roboto" w:eastAsia="Roboto" w:hAnsi="Roboto" w:cs="Roboto"/>
          <w:color w:val="6C6C6C"/>
          <w:sz w:val="21"/>
          <w:szCs w:val="21"/>
        </w:rPr>
        <w:t xml:space="preserve">, digital marketing and readers advisory responsibilities increase according to the skills demonstrated in the student’s daily work. The work </w:t>
      </w:r>
      <w:r w:rsidR="6203200D" w:rsidRPr="5A1B0C7A">
        <w:rPr>
          <w:rFonts w:ascii="Roboto" w:eastAsia="Roboto" w:hAnsi="Roboto" w:cs="Roboto"/>
          <w:color w:val="6C6C6C"/>
          <w:sz w:val="21"/>
          <w:szCs w:val="21"/>
        </w:rPr>
        <w:lastRenderedPageBreak/>
        <w:t>will require strong interpersonal skills and careful attention to detail.  Students are encouraged to ask questions and suggest ways in which their learning experience could be improved. The duties and responsibilities will require the student to apply classroom theory in a professional academic library setting.  Staff are available to mentor, answer questions that arise relating to duties or projects, and schedule regular check-ins. </w:t>
      </w:r>
    </w:p>
    <w:p w14:paraId="78CFAD62" w14:textId="76DDDB12" w:rsidR="00581E1B" w:rsidRDefault="298C0B84" w:rsidP="6B79D103">
      <w:pPr>
        <w:spacing w:line="330" w:lineRule="exact"/>
        <w:rPr>
          <w:rFonts w:ascii="Roboto" w:eastAsia="Roboto" w:hAnsi="Roboto" w:cs="Roboto"/>
          <w:color w:val="6C6C6C"/>
          <w:sz w:val="21"/>
          <w:szCs w:val="21"/>
        </w:rPr>
      </w:pPr>
      <w:r w:rsidRPr="6B79D103">
        <w:rPr>
          <w:rFonts w:ascii="Roboto" w:eastAsia="Roboto" w:hAnsi="Roboto" w:cs="Roboto"/>
          <w:b/>
          <w:bCs/>
          <w:color w:val="6C6C6C"/>
          <w:sz w:val="21"/>
          <w:szCs w:val="21"/>
        </w:rPr>
        <w:t>Goals of Organization/Unit/Program:</w:t>
      </w:r>
      <w:r w:rsidRPr="6B79D103">
        <w:rPr>
          <w:rFonts w:ascii="Roboto" w:eastAsia="Roboto" w:hAnsi="Roboto" w:cs="Roboto"/>
          <w:color w:val="6C6C6C"/>
          <w:sz w:val="21"/>
          <w:szCs w:val="21"/>
        </w:rPr>
        <w:t xml:space="preserve">  The work completed by</w:t>
      </w:r>
      <w:r w:rsidR="168F1103" w:rsidRPr="6B79D103">
        <w:rPr>
          <w:rFonts w:ascii="Roboto" w:eastAsia="Roboto" w:hAnsi="Roboto" w:cs="Roboto"/>
          <w:color w:val="6C6C6C"/>
          <w:sz w:val="21"/>
          <w:szCs w:val="21"/>
        </w:rPr>
        <w:t xml:space="preserve"> s</w:t>
      </w:r>
      <w:r w:rsidRPr="6B79D103">
        <w:rPr>
          <w:rFonts w:ascii="Roboto" w:eastAsia="Roboto" w:hAnsi="Roboto" w:cs="Roboto"/>
          <w:color w:val="6C6C6C"/>
          <w:sz w:val="21"/>
          <w:szCs w:val="21"/>
        </w:rPr>
        <w:t xml:space="preserve">tudent </w:t>
      </w:r>
      <w:r w:rsidR="74692EDA" w:rsidRPr="6B79D103">
        <w:rPr>
          <w:rFonts w:ascii="Roboto" w:eastAsia="Roboto" w:hAnsi="Roboto" w:cs="Roboto"/>
          <w:color w:val="6C6C6C"/>
          <w:sz w:val="21"/>
          <w:szCs w:val="21"/>
        </w:rPr>
        <w:t>l</w:t>
      </w:r>
      <w:r w:rsidRPr="6B79D103">
        <w:rPr>
          <w:rFonts w:ascii="Roboto" w:eastAsia="Roboto" w:hAnsi="Roboto" w:cs="Roboto"/>
          <w:color w:val="6C6C6C"/>
          <w:sz w:val="21"/>
          <w:szCs w:val="21"/>
        </w:rPr>
        <w:t xml:space="preserve">ibrarians actively supports UBC's current Strategic Plan Goal #3 "Partner with Indigenous communities on and off campus to address the legacy of colonialism and to co-develop knowledge and relationships."  </w:t>
      </w:r>
      <w:r w:rsidR="1AEED20C" w:rsidRPr="6B79D103">
        <w:rPr>
          <w:rFonts w:ascii="Roboto" w:eastAsia="Roboto" w:hAnsi="Roboto" w:cs="Roboto"/>
          <w:color w:val="6C6C6C"/>
          <w:sz w:val="21"/>
          <w:szCs w:val="21"/>
          <w:u w:val="single"/>
        </w:rPr>
        <w:t>X</w:t>
      </w:r>
      <w:r w:rsidR="1AEED20C" w:rsidRPr="6B79D103">
        <w:rPr>
          <w:rFonts w:ascii="Roboto" w:eastAsia="Roboto" w:hAnsi="Roboto" w:cs="Roboto"/>
          <w:color w:val="6C6C6C"/>
          <w:sz w:val="21"/>
          <w:szCs w:val="21"/>
        </w:rPr>
        <w:t>wi7</w:t>
      </w:r>
      <w:r w:rsidR="1AEED20C" w:rsidRPr="6B79D103">
        <w:rPr>
          <w:rFonts w:ascii="Roboto" w:eastAsia="Roboto" w:hAnsi="Roboto" w:cs="Roboto"/>
          <w:color w:val="6C6C6C"/>
          <w:sz w:val="21"/>
          <w:szCs w:val="21"/>
          <w:u w:val="single"/>
        </w:rPr>
        <w:t>x</w:t>
      </w:r>
      <w:r w:rsidR="1AEED20C" w:rsidRPr="6B79D103">
        <w:rPr>
          <w:rFonts w:ascii="Roboto" w:eastAsia="Roboto" w:hAnsi="Roboto" w:cs="Roboto"/>
          <w:color w:val="6C6C6C"/>
          <w:sz w:val="21"/>
          <w:szCs w:val="21"/>
        </w:rPr>
        <w:t>wa</w:t>
      </w:r>
      <w:r w:rsidRPr="6B79D103">
        <w:rPr>
          <w:rFonts w:ascii="Roboto" w:eastAsia="Roboto" w:hAnsi="Roboto" w:cs="Roboto"/>
          <w:color w:val="6C6C6C"/>
          <w:sz w:val="21"/>
          <w:szCs w:val="21"/>
        </w:rPr>
        <w:t xml:space="preserve"> students support Indigenous services on </w:t>
      </w:r>
      <w:r w:rsidR="35918A81" w:rsidRPr="6B79D103">
        <w:rPr>
          <w:rFonts w:ascii="Roboto" w:eastAsia="Roboto" w:hAnsi="Roboto" w:cs="Roboto"/>
          <w:color w:val="6C6C6C"/>
          <w:sz w:val="21"/>
          <w:szCs w:val="21"/>
        </w:rPr>
        <w:t xml:space="preserve">and off </w:t>
      </w:r>
      <w:r w:rsidRPr="6B79D103">
        <w:rPr>
          <w:rFonts w:ascii="Roboto" w:eastAsia="Roboto" w:hAnsi="Roboto" w:cs="Roboto"/>
          <w:color w:val="6C6C6C"/>
          <w:sz w:val="21"/>
          <w:szCs w:val="21"/>
        </w:rPr>
        <w:t xml:space="preserve">campus and increase the number of librarians graduating from the iSchool with specialized skills and experience.  This works towards UBC's Strategic Goal #4: Build a diverse culture that integrates our themes of innovation, collaboration and inclusion, and infuses them through all our activities.  </w:t>
      </w:r>
      <w:r w:rsidR="7EB1D7A6" w:rsidRPr="6B79D103">
        <w:rPr>
          <w:rFonts w:ascii="Roboto" w:eastAsia="Roboto" w:hAnsi="Roboto" w:cs="Roboto"/>
          <w:color w:val="6C6C6C"/>
          <w:sz w:val="21"/>
          <w:szCs w:val="21"/>
        </w:rPr>
        <w:t xml:space="preserve">The Indigenous Strategic Plan Action </w:t>
      </w:r>
      <w:r w:rsidR="0AB4DF07" w:rsidRPr="6B79D103">
        <w:rPr>
          <w:rFonts w:ascii="Roboto" w:eastAsia="Roboto" w:hAnsi="Roboto" w:cs="Roboto"/>
          <w:color w:val="6C6C6C"/>
          <w:sz w:val="21"/>
          <w:szCs w:val="21"/>
        </w:rPr>
        <w:t>#</w:t>
      </w:r>
      <w:r w:rsidR="7EB1D7A6" w:rsidRPr="6B79D103">
        <w:rPr>
          <w:rFonts w:ascii="Roboto" w:eastAsia="Roboto" w:hAnsi="Roboto" w:cs="Roboto"/>
          <w:color w:val="6C6C6C"/>
          <w:sz w:val="21"/>
          <w:szCs w:val="21"/>
        </w:rPr>
        <w:t>12 is to Support research opportunities for students to become global leaders in the advancement of Indigenous knowledge systems in health, governance, education, law, business, the sciences, the arts and Indigenous languages</w:t>
      </w:r>
      <w:r w:rsidR="598EE2BC" w:rsidRPr="6B79D103">
        <w:rPr>
          <w:rFonts w:ascii="Roboto" w:eastAsia="Roboto" w:hAnsi="Roboto" w:cs="Roboto"/>
          <w:color w:val="6C6C6C"/>
          <w:sz w:val="21"/>
          <w:szCs w:val="21"/>
        </w:rPr>
        <w:t>;</w:t>
      </w:r>
      <w:r w:rsidR="6B5E7E99" w:rsidRPr="6B79D103">
        <w:rPr>
          <w:rFonts w:ascii="Roboto" w:eastAsia="Roboto" w:hAnsi="Roboto" w:cs="Roboto"/>
          <w:color w:val="6C6C6C"/>
          <w:sz w:val="21"/>
          <w:szCs w:val="21"/>
        </w:rPr>
        <w:t xml:space="preserve"> </w:t>
      </w:r>
      <w:r w:rsidR="583956D9" w:rsidRPr="6B79D103">
        <w:rPr>
          <w:rFonts w:ascii="Roboto" w:eastAsia="Roboto" w:hAnsi="Roboto" w:cs="Roboto"/>
          <w:color w:val="6C6C6C"/>
          <w:sz w:val="21"/>
          <w:szCs w:val="21"/>
        </w:rPr>
        <w:t>s</w:t>
      </w:r>
      <w:r w:rsidR="6B5E7E99" w:rsidRPr="6B79D103">
        <w:rPr>
          <w:rFonts w:ascii="Roboto" w:eastAsia="Roboto" w:hAnsi="Roboto" w:cs="Roboto"/>
          <w:color w:val="6C6C6C"/>
          <w:sz w:val="21"/>
          <w:szCs w:val="21"/>
        </w:rPr>
        <w:t>tudent librarians within this position support Indigenous student</w:t>
      </w:r>
      <w:r w:rsidR="027D52C5" w:rsidRPr="6B79D103">
        <w:rPr>
          <w:rFonts w:ascii="Roboto" w:eastAsia="Roboto" w:hAnsi="Roboto" w:cs="Roboto"/>
          <w:color w:val="6C6C6C"/>
          <w:sz w:val="21"/>
          <w:szCs w:val="21"/>
        </w:rPr>
        <w:t>s</w:t>
      </w:r>
      <w:r w:rsidR="6B5E7E99" w:rsidRPr="6B79D103">
        <w:rPr>
          <w:rFonts w:ascii="Roboto" w:eastAsia="Roboto" w:hAnsi="Roboto" w:cs="Roboto"/>
          <w:color w:val="6C6C6C"/>
          <w:sz w:val="21"/>
          <w:szCs w:val="21"/>
        </w:rPr>
        <w:t xml:space="preserve"> at UBC accomplish this strategic goal</w:t>
      </w:r>
      <w:r w:rsidR="058436E4" w:rsidRPr="6B79D103">
        <w:rPr>
          <w:rFonts w:ascii="Roboto" w:eastAsia="Roboto" w:hAnsi="Roboto" w:cs="Roboto"/>
          <w:color w:val="6C6C6C"/>
          <w:sz w:val="21"/>
          <w:szCs w:val="21"/>
        </w:rPr>
        <w:t xml:space="preserve">. </w:t>
      </w:r>
    </w:p>
    <w:p w14:paraId="20C2BBF1" w14:textId="1B4898CD" w:rsidR="3D134D2B" w:rsidRDefault="2E24D2C6" w:rsidP="5A1B0C7A">
      <w:pPr>
        <w:spacing w:line="330" w:lineRule="exact"/>
        <w:rPr>
          <w:rFonts w:ascii="Roboto" w:eastAsia="Roboto" w:hAnsi="Roboto" w:cs="Roboto"/>
          <w:color w:val="6C6C6C"/>
          <w:sz w:val="21"/>
          <w:szCs w:val="21"/>
        </w:rPr>
      </w:pPr>
      <w:r w:rsidRPr="5A1B0C7A">
        <w:rPr>
          <w:rFonts w:ascii="Roboto" w:eastAsia="Roboto" w:hAnsi="Roboto" w:cs="Roboto"/>
          <w:color w:val="333333"/>
          <w:sz w:val="21"/>
          <w:szCs w:val="21"/>
        </w:rPr>
        <w:t>Number of Openings</w:t>
      </w:r>
      <w:r w:rsidR="6F3A0B04" w:rsidRPr="5A1B0C7A">
        <w:rPr>
          <w:rFonts w:ascii="Roboto" w:eastAsia="Roboto" w:hAnsi="Roboto" w:cs="Roboto"/>
          <w:color w:val="333333"/>
          <w:sz w:val="21"/>
          <w:szCs w:val="21"/>
        </w:rPr>
        <w:t xml:space="preserve">: </w:t>
      </w:r>
      <w:r w:rsidR="00D2367F">
        <w:rPr>
          <w:rFonts w:ascii="Roboto" w:eastAsia="Roboto" w:hAnsi="Roboto" w:cs="Roboto"/>
          <w:color w:val="333333"/>
          <w:sz w:val="21"/>
          <w:szCs w:val="21"/>
        </w:rPr>
        <w:t>1</w:t>
      </w:r>
    </w:p>
    <w:p w14:paraId="7764DC0A" w14:textId="155F541F" w:rsidR="00581E1B" w:rsidRDefault="2E24D2C6" w:rsidP="3F00C5A6">
      <w:pPr>
        <w:spacing w:line="330" w:lineRule="exact"/>
        <w:rPr>
          <w:rFonts w:ascii="Roboto" w:eastAsia="Roboto" w:hAnsi="Roboto" w:cs="Roboto"/>
          <w:color w:val="6C6C6C"/>
          <w:sz w:val="21"/>
          <w:szCs w:val="21"/>
        </w:rPr>
      </w:pPr>
      <w:r w:rsidRPr="3F00C5A6">
        <w:rPr>
          <w:rFonts w:ascii="Roboto" w:eastAsia="Roboto" w:hAnsi="Roboto" w:cs="Roboto"/>
          <w:color w:val="333333"/>
          <w:sz w:val="21"/>
          <w:szCs w:val="21"/>
        </w:rPr>
        <w:t>Qualifications</w:t>
      </w:r>
      <w:r w:rsidR="1D7BD69A" w:rsidRPr="3F00C5A6">
        <w:rPr>
          <w:rFonts w:ascii="Roboto" w:eastAsia="Roboto" w:hAnsi="Roboto" w:cs="Roboto"/>
          <w:color w:val="333333"/>
          <w:sz w:val="21"/>
          <w:szCs w:val="21"/>
        </w:rPr>
        <w:t>:</w:t>
      </w:r>
      <w:r w:rsidR="4724BB01" w:rsidRPr="3F00C5A6">
        <w:rPr>
          <w:rFonts w:ascii="Roboto" w:eastAsia="Roboto" w:hAnsi="Roboto" w:cs="Roboto"/>
          <w:color w:val="333333"/>
          <w:sz w:val="21"/>
          <w:szCs w:val="21"/>
        </w:rPr>
        <w:t xml:space="preserve"> </w:t>
      </w:r>
      <w:r w:rsidRPr="3F00C5A6">
        <w:rPr>
          <w:rFonts w:ascii="Roboto" w:eastAsia="Roboto" w:hAnsi="Roboto" w:cs="Roboto"/>
          <w:color w:val="6C6C6C"/>
          <w:sz w:val="21"/>
          <w:szCs w:val="21"/>
        </w:rPr>
        <w:t xml:space="preserve">The ideal candidate is a graduate level library or dual iSchool student in the First Nations Curriculum Concentration who has completed LIBR 506: Human Information Interaction, or LIBR 503 Foundations of Information Sources and Services; or equivalent course on reference services. They are knowledgeable about </w:t>
      </w:r>
      <w:r w:rsidR="1F76FA88" w:rsidRPr="3F00C5A6">
        <w:rPr>
          <w:rFonts w:ascii="Roboto" w:eastAsia="Roboto" w:hAnsi="Roboto" w:cs="Roboto"/>
          <w:color w:val="6C6C6C"/>
          <w:sz w:val="21"/>
          <w:szCs w:val="21"/>
        </w:rPr>
        <w:t>Indigenous</w:t>
      </w:r>
      <w:r w:rsidRPr="3F00C5A6">
        <w:rPr>
          <w:rFonts w:ascii="Roboto" w:eastAsia="Roboto" w:hAnsi="Roboto" w:cs="Roboto"/>
          <w:color w:val="6C6C6C"/>
          <w:sz w:val="21"/>
          <w:szCs w:val="21"/>
        </w:rPr>
        <w:t xml:space="preserve"> issues and scholarship; and are aware of library resources relevant to Indigenous interests. An ideal candidate will be a self-directed, and well-organized worker who is also able to work in a team environment. They w</w:t>
      </w:r>
      <w:r w:rsidR="162EA6EC" w:rsidRPr="3F00C5A6">
        <w:rPr>
          <w:rFonts w:ascii="Roboto" w:eastAsia="Roboto" w:hAnsi="Roboto" w:cs="Roboto"/>
          <w:color w:val="6C6C6C"/>
          <w:sz w:val="21"/>
          <w:szCs w:val="21"/>
        </w:rPr>
        <w:t>ould</w:t>
      </w:r>
      <w:r w:rsidRPr="3F00C5A6">
        <w:rPr>
          <w:rFonts w:ascii="Roboto" w:eastAsia="Roboto" w:hAnsi="Roboto" w:cs="Roboto"/>
          <w:color w:val="6C6C6C"/>
          <w:sz w:val="21"/>
          <w:szCs w:val="21"/>
        </w:rPr>
        <w:t xml:space="preserve"> have excellent interpersonal</w:t>
      </w:r>
      <w:r w:rsidR="2B0B7067" w:rsidRPr="3F00C5A6">
        <w:rPr>
          <w:rFonts w:ascii="Roboto" w:eastAsia="Roboto" w:hAnsi="Roboto" w:cs="Roboto"/>
          <w:color w:val="6C6C6C"/>
          <w:sz w:val="21"/>
          <w:szCs w:val="21"/>
        </w:rPr>
        <w:t xml:space="preserve">, </w:t>
      </w:r>
      <w:r w:rsidRPr="3F00C5A6">
        <w:rPr>
          <w:rFonts w:ascii="Roboto" w:eastAsia="Roboto" w:hAnsi="Roboto" w:cs="Roboto"/>
          <w:color w:val="6C6C6C"/>
          <w:sz w:val="21"/>
          <w:szCs w:val="21"/>
        </w:rPr>
        <w:t>IT</w:t>
      </w:r>
      <w:r w:rsidR="6C7A9958" w:rsidRPr="3F00C5A6">
        <w:rPr>
          <w:rFonts w:ascii="Roboto" w:eastAsia="Roboto" w:hAnsi="Roboto" w:cs="Roboto"/>
          <w:color w:val="6C6C6C"/>
          <w:sz w:val="21"/>
          <w:szCs w:val="21"/>
        </w:rPr>
        <w:t xml:space="preserve">, and communication skills. </w:t>
      </w:r>
      <w:r w:rsidR="00000000">
        <w:br/>
      </w:r>
      <w:r w:rsidR="00000000">
        <w:br/>
      </w:r>
      <w:r w:rsidRPr="3F00C5A6">
        <w:rPr>
          <w:rFonts w:ascii="Roboto" w:eastAsia="Roboto" w:hAnsi="Roboto" w:cs="Roboto"/>
          <w:color w:val="6C6C6C"/>
          <w:sz w:val="21"/>
          <w:szCs w:val="21"/>
        </w:rPr>
        <w:t>Additional desired skills and experience include:</w:t>
      </w:r>
      <w:r w:rsidR="4B119F95" w:rsidRPr="3F00C5A6">
        <w:rPr>
          <w:rFonts w:ascii="Roboto" w:eastAsia="Roboto" w:hAnsi="Roboto" w:cs="Roboto"/>
          <w:color w:val="6C6C6C"/>
          <w:sz w:val="21"/>
          <w:szCs w:val="21"/>
        </w:rPr>
        <w:t xml:space="preserve"> </w:t>
      </w:r>
    </w:p>
    <w:p w14:paraId="2FE668DB" w14:textId="5CD44696" w:rsidR="00581E1B" w:rsidRDefault="4B119F95" w:rsidP="3F00C5A6">
      <w:pPr>
        <w:pStyle w:val="ListParagraph"/>
        <w:numPr>
          <w:ilvl w:val="0"/>
          <w:numId w:val="5"/>
        </w:numPr>
        <w:spacing w:line="330" w:lineRule="exact"/>
        <w:rPr>
          <w:rFonts w:eastAsiaTheme="minorEastAsia"/>
          <w:color w:val="6C6C6C"/>
          <w:sz w:val="21"/>
          <w:szCs w:val="21"/>
        </w:rPr>
      </w:pPr>
      <w:r w:rsidRPr="3F00C5A6">
        <w:rPr>
          <w:rFonts w:ascii="Roboto" w:eastAsia="Roboto" w:hAnsi="Roboto" w:cs="Roboto"/>
          <w:color w:val="6C6C6C"/>
          <w:sz w:val="21"/>
          <w:szCs w:val="21"/>
        </w:rPr>
        <w:t xml:space="preserve">Candidates with </w:t>
      </w:r>
      <w:r w:rsidR="2E24D2C6" w:rsidRPr="3F00C5A6">
        <w:rPr>
          <w:rFonts w:ascii="Roboto" w:eastAsia="Roboto" w:hAnsi="Roboto" w:cs="Roboto"/>
          <w:color w:val="6C6C6C"/>
          <w:sz w:val="21"/>
          <w:szCs w:val="21"/>
        </w:rPr>
        <w:t xml:space="preserve">experience working in </w:t>
      </w:r>
      <w:r w:rsidR="427CB2A5" w:rsidRPr="3F00C5A6">
        <w:rPr>
          <w:rFonts w:ascii="Roboto" w:eastAsia="Roboto" w:hAnsi="Roboto" w:cs="Roboto"/>
          <w:color w:val="6C6C6C"/>
          <w:sz w:val="21"/>
          <w:szCs w:val="21"/>
        </w:rPr>
        <w:t>Indigenous</w:t>
      </w:r>
      <w:r w:rsidR="2E24D2C6" w:rsidRPr="3F00C5A6">
        <w:rPr>
          <w:rFonts w:ascii="Roboto" w:eastAsia="Roboto" w:hAnsi="Roboto" w:cs="Roboto"/>
          <w:color w:val="6C6C6C"/>
          <w:sz w:val="21"/>
          <w:szCs w:val="21"/>
        </w:rPr>
        <w:t xml:space="preserve"> context</w:t>
      </w:r>
      <w:r w:rsidR="7A9F7732" w:rsidRPr="3F00C5A6">
        <w:rPr>
          <w:rFonts w:ascii="Roboto" w:eastAsia="Roboto" w:hAnsi="Roboto" w:cs="Roboto"/>
          <w:color w:val="6C6C6C"/>
          <w:sz w:val="21"/>
          <w:szCs w:val="21"/>
        </w:rPr>
        <w:t>s</w:t>
      </w:r>
      <w:r w:rsidR="115A4059" w:rsidRPr="3F00C5A6">
        <w:rPr>
          <w:rFonts w:ascii="Roboto" w:eastAsia="Roboto" w:hAnsi="Roboto" w:cs="Roboto"/>
          <w:color w:val="6C6C6C"/>
          <w:sz w:val="21"/>
          <w:szCs w:val="21"/>
        </w:rPr>
        <w:t xml:space="preserve"> (for example, community level, Friendship Centres), </w:t>
      </w:r>
      <w:r w:rsidR="46377236" w:rsidRPr="3F00C5A6">
        <w:rPr>
          <w:rFonts w:ascii="Roboto" w:eastAsia="Roboto" w:hAnsi="Roboto" w:cs="Roboto"/>
          <w:color w:val="6C6C6C"/>
          <w:sz w:val="21"/>
          <w:szCs w:val="21"/>
        </w:rPr>
        <w:t xml:space="preserve">or </w:t>
      </w:r>
      <w:r w:rsidR="115A4059" w:rsidRPr="3F00C5A6">
        <w:rPr>
          <w:rFonts w:ascii="Roboto" w:eastAsia="Roboto" w:hAnsi="Roboto" w:cs="Roboto"/>
          <w:color w:val="6C6C6C"/>
          <w:sz w:val="21"/>
          <w:szCs w:val="21"/>
        </w:rPr>
        <w:t xml:space="preserve">with </w:t>
      </w:r>
      <w:r w:rsidR="2E24D2C6" w:rsidRPr="3F00C5A6">
        <w:rPr>
          <w:rFonts w:ascii="Roboto" w:eastAsia="Roboto" w:hAnsi="Roboto" w:cs="Roboto"/>
          <w:color w:val="6C6C6C"/>
          <w:sz w:val="21"/>
          <w:szCs w:val="21"/>
        </w:rPr>
        <w:t xml:space="preserve">academic coursework in </w:t>
      </w:r>
      <w:r w:rsidR="69E850C9" w:rsidRPr="3F00C5A6">
        <w:rPr>
          <w:rFonts w:ascii="Roboto" w:eastAsia="Roboto" w:hAnsi="Roboto" w:cs="Roboto"/>
          <w:color w:val="6C6C6C"/>
          <w:sz w:val="21"/>
          <w:szCs w:val="21"/>
        </w:rPr>
        <w:t>Indigenous</w:t>
      </w:r>
      <w:r w:rsidR="2E24D2C6" w:rsidRPr="3F00C5A6">
        <w:rPr>
          <w:rFonts w:ascii="Roboto" w:eastAsia="Roboto" w:hAnsi="Roboto" w:cs="Roboto"/>
          <w:color w:val="6C6C6C"/>
          <w:sz w:val="21"/>
          <w:szCs w:val="21"/>
        </w:rPr>
        <w:t xml:space="preserve"> Studies or a related discipline</w:t>
      </w:r>
      <w:r w:rsidR="4A45275A" w:rsidRPr="3F00C5A6">
        <w:rPr>
          <w:rFonts w:ascii="Roboto" w:eastAsia="Roboto" w:hAnsi="Roboto" w:cs="Roboto"/>
          <w:color w:val="6C6C6C"/>
          <w:sz w:val="21"/>
          <w:szCs w:val="21"/>
        </w:rPr>
        <w:t xml:space="preserve"> (for example, humanities, arts)</w:t>
      </w:r>
      <w:r w:rsidR="343601D7" w:rsidRPr="3F00C5A6">
        <w:rPr>
          <w:rFonts w:ascii="Roboto" w:eastAsia="Roboto" w:hAnsi="Roboto" w:cs="Roboto"/>
          <w:color w:val="6C6C6C"/>
          <w:sz w:val="21"/>
          <w:szCs w:val="21"/>
        </w:rPr>
        <w:t xml:space="preserve">. </w:t>
      </w:r>
    </w:p>
    <w:p w14:paraId="2BA01378" w14:textId="70FABAE9" w:rsidR="00581E1B" w:rsidRDefault="04D7665F" w:rsidP="3F00C5A6">
      <w:pPr>
        <w:pStyle w:val="ListParagraph"/>
        <w:numPr>
          <w:ilvl w:val="0"/>
          <w:numId w:val="5"/>
        </w:numPr>
        <w:spacing w:line="330" w:lineRule="exact"/>
        <w:rPr>
          <w:color w:val="6C6C6C"/>
          <w:sz w:val="21"/>
          <w:szCs w:val="21"/>
        </w:rPr>
      </w:pPr>
      <w:r w:rsidRPr="3F00C5A6">
        <w:rPr>
          <w:rFonts w:ascii="Roboto" w:eastAsia="Roboto" w:hAnsi="Roboto" w:cs="Roboto"/>
          <w:color w:val="6C6C6C"/>
          <w:sz w:val="21"/>
          <w:szCs w:val="21"/>
        </w:rPr>
        <w:t>D</w:t>
      </w:r>
      <w:r w:rsidR="298C0B84" w:rsidRPr="3F00C5A6">
        <w:rPr>
          <w:rFonts w:ascii="Roboto" w:eastAsia="Roboto" w:hAnsi="Roboto" w:cs="Roboto"/>
          <w:color w:val="6C6C6C"/>
          <w:sz w:val="21"/>
          <w:szCs w:val="21"/>
        </w:rPr>
        <w:t>emonstrated experience or skills in customer service</w:t>
      </w:r>
      <w:r w:rsidR="2CB1EDE0" w:rsidRPr="3F00C5A6">
        <w:rPr>
          <w:rFonts w:ascii="Roboto" w:eastAsia="Roboto" w:hAnsi="Roboto" w:cs="Roboto"/>
          <w:color w:val="6C6C6C"/>
          <w:sz w:val="21"/>
          <w:szCs w:val="21"/>
        </w:rPr>
        <w:t xml:space="preserve">, project management, </w:t>
      </w:r>
      <w:r w:rsidR="05486CFA" w:rsidRPr="3F00C5A6">
        <w:rPr>
          <w:rFonts w:ascii="Roboto" w:eastAsia="Roboto" w:hAnsi="Roboto" w:cs="Roboto"/>
          <w:color w:val="6C6C6C"/>
          <w:sz w:val="21"/>
          <w:szCs w:val="21"/>
        </w:rPr>
        <w:t xml:space="preserve">facilitating workshops, </w:t>
      </w:r>
      <w:r w:rsidR="2CB1EDE0" w:rsidRPr="3F00C5A6">
        <w:rPr>
          <w:rFonts w:ascii="Roboto" w:eastAsia="Roboto" w:hAnsi="Roboto" w:cs="Roboto"/>
          <w:color w:val="6C6C6C"/>
          <w:sz w:val="21"/>
          <w:szCs w:val="21"/>
        </w:rPr>
        <w:t>instruction/tutoring</w:t>
      </w:r>
      <w:r w:rsidR="72C29F72" w:rsidRPr="3F00C5A6">
        <w:rPr>
          <w:rFonts w:ascii="Roboto" w:eastAsia="Roboto" w:hAnsi="Roboto" w:cs="Roboto"/>
          <w:color w:val="6C6C6C"/>
          <w:sz w:val="21"/>
          <w:szCs w:val="21"/>
        </w:rPr>
        <w:t>, and/or oral presentation skills.</w:t>
      </w:r>
    </w:p>
    <w:p w14:paraId="750BED79" w14:textId="21F7944D" w:rsidR="00581E1B" w:rsidRDefault="05F5FF5F" w:rsidP="3F00C5A6">
      <w:pPr>
        <w:pStyle w:val="ListParagraph"/>
        <w:numPr>
          <w:ilvl w:val="0"/>
          <w:numId w:val="5"/>
        </w:numPr>
        <w:spacing w:line="330" w:lineRule="exact"/>
        <w:rPr>
          <w:color w:val="6C6C6C"/>
          <w:sz w:val="21"/>
          <w:szCs w:val="21"/>
        </w:rPr>
      </w:pPr>
      <w:r w:rsidRPr="3F00C5A6">
        <w:rPr>
          <w:rFonts w:ascii="Roboto" w:eastAsia="Roboto" w:hAnsi="Roboto" w:cs="Roboto"/>
          <w:color w:val="6C6C6C"/>
          <w:sz w:val="21"/>
          <w:szCs w:val="21"/>
        </w:rPr>
        <w:t>Experience with social media management software</w:t>
      </w:r>
      <w:r w:rsidR="446A53EF" w:rsidRPr="3F00C5A6">
        <w:rPr>
          <w:rFonts w:ascii="Roboto" w:eastAsia="Roboto" w:hAnsi="Roboto" w:cs="Roboto"/>
          <w:color w:val="6C6C6C"/>
          <w:sz w:val="21"/>
          <w:szCs w:val="21"/>
        </w:rPr>
        <w:t>, public communications, or site design.</w:t>
      </w:r>
    </w:p>
    <w:p w14:paraId="0A90325B" w14:textId="3B33600E" w:rsidR="5A219D3B" w:rsidRDefault="446A53EF" w:rsidP="3F00C5A6">
      <w:pPr>
        <w:pStyle w:val="ListParagraph"/>
        <w:numPr>
          <w:ilvl w:val="0"/>
          <w:numId w:val="5"/>
        </w:numPr>
        <w:spacing w:line="330" w:lineRule="exact"/>
        <w:rPr>
          <w:rFonts w:eastAsiaTheme="minorEastAsia"/>
          <w:color w:val="6C6C6C"/>
          <w:sz w:val="21"/>
          <w:szCs w:val="21"/>
        </w:rPr>
      </w:pPr>
      <w:r w:rsidRPr="3F00C5A6">
        <w:rPr>
          <w:rFonts w:ascii="Roboto" w:eastAsia="Roboto" w:hAnsi="Roboto" w:cs="Roboto"/>
          <w:color w:val="6C6C6C"/>
          <w:sz w:val="21"/>
          <w:szCs w:val="21"/>
        </w:rPr>
        <w:t>Demonstrated experience or skills in graphics design and software such as Adobe creative suite (especially InDesign) and Camtasia.</w:t>
      </w:r>
    </w:p>
    <w:p w14:paraId="54053DAF" w14:textId="1654EAAE" w:rsidR="5A219D3B" w:rsidRDefault="446A53EF" w:rsidP="3F00C5A6">
      <w:pPr>
        <w:pStyle w:val="ListParagraph"/>
        <w:numPr>
          <w:ilvl w:val="0"/>
          <w:numId w:val="5"/>
        </w:numPr>
        <w:spacing w:line="330" w:lineRule="exact"/>
        <w:rPr>
          <w:rFonts w:eastAsiaTheme="minorEastAsia"/>
          <w:color w:val="6C6C6C"/>
          <w:sz w:val="21"/>
          <w:szCs w:val="21"/>
        </w:rPr>
      </w:pPr>
      <w:r w:rsidRPr="3F00C5A6">
        <w:rPr>
          <w:rFonts w:ascii="Roboto" w:eastAsia="Roboto" w:hAnsi="Roboto" w:cs="Roboto"/>
          <w:color w:val="6C6C6C"/>
          <w:sz w:val="21"/>
          <w:szCs w:val="21"/>
        </w:rPr>
        <w:t>Experience with citation management software (Zotero, Endnote, Mendeley).</w:t>
      </w:r>
    </w:p>
    <w:p w14:paraId="04C7A329" w14:textId="39A74366" w:rsidR="5A219D3B" w:rsidRDefault="446A53EF" w:rsidP="3F00C5A6">
      <w:pPr>
        <w:pStyle w:val="ListParagraph"/>
        <w:numPr>
          <w:ilvl w:val="0"/>
          <w:numId w:val="5"/>
        </w:numPr>
        <w:spacing w:line="330" w:lineRule="exact"/>
        <w:rPr>
          <w:rFonts w:eastAsiaTheme="minorEastAsia"/>
          <w:color w:val="6C6C6C"/>
          <w:sz w:val="21"/>
          <w:szCs w:val="21"/>
        </w:rPr>
      </w:pPr>
      <w:r w:rsidRPr="3F00C5A6">
        <w:rPr>
          <w:rFonts w:ascii="Roboto" w:eastAsia="Roboto" w:hAnsi="Roboto" w:cs="Roboto"/>
          <w:color w:val="6C6C6C"/>
          <w:sz w:val="21"/>
          <w:szCs w:val="21"/>
        </w:rPr>
        <w:t>Familiarity with UBC Copyright guidelines and resources.</w:t>
      </w:r>
    </w:p>
    <w:p w14:paraId="1A3B867F" w14:textId="469906AB" w:rsidR="5A219D3B" w:rsidRDefault="20B63E59" w:rsidP="3F00C5A6">
      <w:pPr>
        <w:pStyle w:val="ListParagraph"/>
        <w:numPr>
          <w:ilvl w:val="0"/>
          <w:numId w:val="5"/>
        </w:numPr>
        <w:spacing w:line="330" w:lineRule="exact"/>
        <w:rPr>
          <w:color w:val="6C6C6C"/>
          <w:sz w:val="21"/>
          <w:szCs w:val="21"/>
        </w:rPr>
      </w:pPr>
      <w:r w:rsidRPr="3F00C5A6">
        <w:rPr>
          <w:rFonts w:ascii="Roboto" w:eastAsia="Roboto" w:hAnsi="Roboto" w:cs="Roboto"/>
          <w:color w:val="6C6C6C"/>
          <w:sz w:val="21"/>
          <w:szCs w:val="21"/>
        </w:rPr>
        <w:lastRenderedPageBreak/>
        <w:t>Ongoing awareness of current events and topics and publications relevant to Indigenous academi</w:t>
      </w:r>
      <w:r w:rsidR="3D7B595F" w:rsidRPr="3F00C5A6">
        <w:rPr>
          <w:rFonts w:ascii="Roboto" w:eastAsia="Roboto" w:hAnsi="Roboto" w:cs="Roboto"/>
          <w:color w:val="6C6C6C"/>
          <w:sz w:val="21"/>
          <w:szCs w:val="21"/>
        </w:rPr>
        <w:t xml:space="preserve">a. </w:t>
      </w:r>
      <w:r w:rsidR="5A219D3B">
        <w:br/>
      </w:r>
      <w:r w:rsidR="5A219D3B">
        <w:br/>
      </w:r>
      <w:r w:rsidR="2FF801AD">
        <w:t>S</w:t>
      </w:r>
      <w:r w:rsidR="2FF801AD" w:rsidRPr="3F00C5A6">
        <w:rPr>
          <w:rFonts w:ascii="Roboto" w:eastAsia="Roboto" w:hAnsi="Roboto" w:cs="Roboto"/>
          <w:color w:val="6C6C6C"/>
          <w:sz w:val="21"/>
          <w:szCs w:val="21"/>
        </w:rPr>
        <w:t xml:space="preserve">tudent Learning Components: </w:t>
      </w:r>
    </w:p>
    <w:p w14:paraId="1B8A4241" w14:textId="5673D755" w:rsidR="5A219D3B" w:rsidRDefault="5A219D3B" w:rsidP="15156FED">
      <w:pPr>
        <w:spacing w:line="330" w:lineRule="exact"/>
        <w:rPr>
          <w:rFonts w:ascii="Roboto" w:eastAsia="Roboto" w:hAnsi="Roboto" w:cs="Roboto"/>
          <w:b/>
          <w:bCs/>
          <w:color w:val="6C6C6C"/>
          <w:sz w:val="21"/>
          <w:szCs w:val="21"/>
        </w:rPr>
      </w:pPr>
      <w:r w:rsidRPr="3F00C5A6">
        <w:rPr>
          <w:rFonts w:ascii="Roboto" w:eastAsia="Roboto" w:hAnsi="Roboto" w:cs="Roboto"/>
          <w:b/>
          <w:bCs/>
          <w:color w:val="6C6C6C"/>
          <w:sz w:val="21"/>
          <w:szCs w:val="21"/>
        </w:rPr>
        <w:t xml:space="preserve">Orientation &amp; Training: Orientation to the role occurs in several stages. </w:t>
      </w:r>
    </w:p>
    <w:p w14:paraId="03EA331A" w14:textId="03961846" w:rsidR="5A219D3B" w:rsidRDefault="20320C37" w:rsidP="5A1B0C7A">
      <w:pPr>
        <w:spacing w:line="330" w:lineRule="exact"/>
        <w:rPr>
          <w:color w:val="6C6C6C"/>
          <w:sz w:val="21"/>
          <w:szCs w:val="21"/>
        </w:rPr>
      </w:pPr>
      <w:r w:rsidRPr="5A1B0C7A">
        <w:rPr>
          <w:rFonts w:ascii="Roboto" w:eastAsia="Roboto" w:hAnsi="Roboto" w:cs="Roboto"/>
          <w:color w:val="6C6C6C"/>
          <w:sz w:val="21"/>
          <w:szCs w:val="21"/>
        </w:rPr>
        <w:t xml:space="preserve">- </w:t>
      </w:r>
      <w:r w:rsidR="2FF801AD" w:rsidRPr="5A1B0C7A">
        <w:rPr>
          <w:rFonts w:ascii="Roboto" w:eastAsia="Roboto" w:hAnsi="Roboto" w:cs="Roboto"/>
          <w:color w:val="6C6C6C"/>
          <w:sz w:val="21"/>
          <w:szCs w:val="21"/>
        </w:rPr>
        <w:t xml:space="preserve">Ongoing training and professional development are provided throughout the term. </w:t>
      </w:r>
      <w:r w:rsidR="2FF801AD" w:rsidRPr="5A1B0C7A">
        <w:rPr>
          <w:rFonts w:ascii="Roboto" w:eastAsia="Roboto" w:hAnsi="Roboto" w:cs="Roboto"/>
          <w:color w:val="6C6C6C"/>
          <w:sz w:val="21"/>
          <w:szCs w:val="21"/>
          <w:u w:val="single"/>
        </w:rPr>
        <w:t>X</w:t>
      </w:r>
      <w:r w:rsidR="2FF801AD" w:rsidRPr="5A1B0C7A">
        <w:rPr>
          <w:rFonts w:ascii="Roboto" w:eastAsia="Roboto" w:hAnsi="Roboto" w:cs="Roboto"/>
          <w:color w:val="6C6C6C"/>
          <w:sz w:val="21"/>
          <w:szCs w:val="21"/>
        </w:rPr>
        <w:t>wi7</w:t>
      </w:r>
      <w:r w:rsidR="2FF801AD" w:rsidRPr="5A1B0C7A">
        <w:rPr>
          <w:rFonts w:ascii="Roboto" w:eastAsia="Roboto" w:hAnsi="Roboto" w:cs="Roboto"/>
          <w:color w:val="6C6C6C"/>
          <w:sz w:val="21"/>
          <w:szCs w:val="21"/>
          <w:u w:val="single"/>
        </w:rPr>
        <w:t>x</w:t>
      </w:r>
      <w:r w:rsidR="2FF801AD" w:rsidRPr="5A1B0C7A">
        <w:rPr>
          <w:rFonts w:ascii="Roboto" w:eastAsia="Roboto" w:hAnsi="Roboto" w:cs="Roboto"/>
          <w:color w:val="6C6C6C"/>
          <w:sz w:val="21"/>
          <w:szCs w:val="21"/>
        </w:rPr>
        <w:t xml:space="preserve">wa Library training includes guidance for applying classroom learning in a workplace environment. </w:t>
      </w:r>
    </w:p>
    <w:p w14:paraId="65DEE4E5" w14:textId="2368A111" w:rsidR="5A219D3B" w:rsidRDefault="3D193723" w:rsidP="5A1B0C7A">
      <w:pPr>
        <w:spacing w:line="330" w:lineRule="exact"/>
        <w:rPr>
          <w:color w:val="6C6C6C"/>
          <w:sz w:val="21"/>
          <w:szCs w:val="21"/>
        </w:rPr>
      </w:pPr>
      <w:r w:rsidRPr="5A1B0C7A">
        <w:rPr>
          <w:rFonts w:ascii="Roboto" w:eastAsia="Roboto" w:hAnsi="Roboto" w:cs="Roboto"/>
          <w:color w:val="6C6C6C"/>
          <w:sz w:val="21"/>
          <w:szCs w:val="21"/>
        </w:rPr>
        <w:t xml:space="preserve">- </w:t>
      </w:r>
      <w:r w:rsidR="303F1221" w:rsidRPr="5A1B0C7A">
        <w:rPr>
          <w:rFonts w:ascii="Roboto" w:eastAsia="Roboto" w:hAnsi="Roboto" w:cs="Roboto"/>
          <w:color w:val="6C6C6C"/>
          <w:sz w:val="21"/>
          <w:szCs w:val="21"/>
        </w:rPr>
        <w:t>Because</w:t>
      </w:r>
      <w:r w:rsidR="2FF801AD" w:rsidRPr="5A1B0C7A">
        <w:rPr>
          <w:rFonts w:ascii="Roboto" w:eastAsia="Roboto" w:hAnsi="Roboto" w:cs="Roboto"/>
          <w:color w:val="6C6C6C"/>
          <w:sz w:val="21"/>
          <w:szCs w:val="21"/>
        </w:rPr>
        <w:t xml:space="preserve"> classroom learning varies, training is unique to each student. The student will be </w:t>
      </w:r>
      <w:proofErr w:type="gramStart"/>
      <w:r w:rsidR="2FF801AD" w:rsidRPr="5A1B0C7A">
        <w:rPr>
          <w:rFonts w:ascii="Roboto" w:eastAsia="Roboto" w:hAnsi="Roboto" w:cs="Roboto"/>
          <w:color w:val="6C6C6C"/>
          <w:sz w:val="21"/>
          <w:szCs w:val="21"/>
        </w:rPr>
        <w:t>trained  to</w:t>
      </w:r>
      <w:proofErr w:type="gramEnd"/>
      <w:r w:rsidR="2FF801AD" w:rsidRPr="5A1B0C7A">
        <w:rPr>
          <w:rFonts w:ascii="Roboto" w:eastAsia="Roboto" w:hAnsi="Roboto" w:cs="Roboto"/>
          <w:color w:val="6C6C6C"/>
          <w:sz w:val="21"/>
          <w:szCs w:val="21"/>
        </w:rPr>
        <w:t xml:space="preserve"> use Basecamp, MS Teams, server storage, the branch website</w:t>
      </w:r>
      <w:r w:rsidR="3A3B59BE" w:rsidRPr="5A1B0C7A">
        <w:rPr>
          <w:rFonts w:ascii="Roboto" w:eastAsia="Roboto" w:hAnsi="Roboto" w:cs="Roboto"/>
          <w:color w:val="6C6C6C"/>
          <w:sz w:val="21"/>
          <w:szCs w:val="21"/>
        </w:rPr>
        <w:t>,</w:t>
      </w:r>
      <w:r w:rsidR="2FF801AD" w:rsidRPr="5A1B0C7A">
        <w:rPr>
          <w:rFonts w:ascii="Roboto" w:eastAsia="Roboto" w:hAnsi="Roboto" w:cs="Roboto"/>
          <w:color w:val="6C6C6C"/>
          <w:sz w:val="21"/>
          <w:szCs w:val="21"/>
        </w:rPr>
        <w:t xml:space="preserve"> and social media accounts (for project promotion and digital storytelling). </w:t>
      </w:r>
    </w:p>
    <w:p w14:paraId="09EA4B23" w14:textId="48E05ACB" w:rsidR="5A219D3B" w:rsidRDefault="47A43A70" w:rsidP="774ADCD9">
      <w:pPr>
        <w:spacing w:line="330" w:lineRule="exact"/>
        <w:rPr>
          <w:color w:val="6C6C6C"/>
          <w:sz w:val="21"/>
          <w:szCs w:val="21"/>
        </w:rPr>
      </w:pPr>
      <w:r w:rsidRPr="774ADCD9">
        <w:rPr>
          <w:rFonts w:ascii="Roboto" w:eastAsia="Roboto" w:hAnsi="Roboto" w:cs="Roboto"/>
          <w:color w:val="6C6C6C"/>
          <w:sz w:val="21"/>
          <w:szCs w:val="21"/>
        </w:rPr>
        <w:t xml:space="preserve">- </w:t>
      </w:r>
      <w:r w:rsidR="642990A4" w:rsidRPr="774ADCD9">
        <w:rPr>
          <w:rFonts w:ascii="Roboto" w:eastAsia="Roboto" w:hAnsi="Roboto" w:cs="Roboto"/>
          <w:color w:val="6C6C6C"/>
          <w:sz w:val="21"/>
          <w:szCs w:val="21"/>
        </w:rPr>
        <w:t xml:space="preserve">Reference training is provided (Summon, UBC catalogue, databases, LibGuides) with ongoing support especially during onboarding. </w:t>
      </w:r>
    </w:p>
    <w:p w14:paraId="2990E5F3" w14:textId="53E9E978" w:rsidR="5A219D3B" w:rsidRDefault="232EC5FE" w:rsidP="774ADCD9">
      <w:pPr>
        <w:spacing w:line="330" w:lineRule="exact"/>
        <w:rPr>
          <w:color w:val="6C6C6C"/>
          <w:sz w:val="21"/>
          <w:szCs w:val="21"/>
        </w:rPr>
      </w:pPr>
      <w:r w:rsidRPr="774ADCD9">
        <w:rPr>
          <w:rFonts w:ascii="Roboto" w:eastAsia="Roboto" w:hAnsi="Roboto" w:cs="Roboto"/>
          <w:color w:val="6C6C6C"/>
          <w:sz w:val="21"/>
          <w:szCs w:val="21"/>
        </w:rPr>
        <w:t xml:space="preserve">- </w:t>
      </w:r>
      <w:r w:rsidR="5A219D3B" w:rsidRPr="774ADCD9">
        <w:rPr>
          <w:rFonts w:ascii="Roboto" w:eastAsia="Roboto" w:hAnsi="Roboto" w:cs="Roboto"/>
          <w:color w:val="6C6C6C"/>
          <w:sz w:val="21"/>
          <w:szCs w:val="21"/>
        </w:rPr>
        <w:t xml:space="preserve">By the end of the term, </w:t>
      </w:r>
      <w:r w:rsidR="5A219D3B" w:rsidRPr="774ADCD9">
        <w:rPr>
          <w:rFonts w:ascii="Roboto" w:eastAsia="Roboto" w:hAnsi="Roboto" w:cs="Roboto"/>
          <w:color w:val="6C6C6C"/>
          <w:sz w:val="21"/>
          <w:szCs w:val="21"/>
          <w:u w:val="single"/>
        </w:rPr>
        <w:t>X</w:t>
      </w:r>
      <w:r w:rsidR="5A219D3B" w:rsidRPr="774ADCD9">
        <w:rPr>
          <w:rFonts w:ascii="Roboto" w:eastAsia="Roboto" w:hAnsi="Roboto" w:cs="Roboto"/>
          <w:color w:val="6C6C6C"/>
          <w:sz w:val="21"/>
          <w:szCs w:val="21"/>
        </w:rPr>
        <w:t>wi7</w:t>
      </w:r>
      <w:r w:rsidR="5A219D3B" w:rsidRPr="774ADCD9">
        <w:rPr>
          <w:rFonts w:ascii="Roboto" w:eastAsia="Roboto" w:hAnsi="Roboto" w:cs="Roboto"/>
          <w:color w:val="6C6C6C"/>
          <w:sz w:val="21"/>
          <w:szCs w:val="21"/>
          <w:u w:val="single"/>
        </w:rPr>
        <w:t>x</w:t>
      </w:r>
      <w:r w:rsidR="5A219D3B" w:rsidRPr="774ADCD9">
        <w:rPr>
          <w:rFonts w:ascii="Roboto" w:eastAsia="Roboto" w:hAnsi="Roboto" w:cs="Roboto"/>
          <w:color w:val="6C6C6C"/>
          <w:sz w:val="21"/>
          <w:szCs w:val="21"/>
        </w:rPr>
        <w:t xml:space="preserve">wa student librarians will have acquired and demonstrated advanced public service library workplace skills including customer interaction with a diverse patron base, in-depth search techniques and strategies, familiarity with resources and an ability to tailor reference interactions to researchers’ needs. </w:t>
      </w:r>
    </w:p>
    <w:p w14:paraId="4EF93175" w14:textId="19E0C2B4" w:rsidR="5A219D3B" w:rsidRDefault="59D62E11" w:rsidP="774ADCD9">
      <w:pPr>
        <w:spacing w:line="330" w:lineRule="exact"/>
        <w:rPr>
          <w:color w:val="6C6C6C"/>
          <w:sz w:val="21"/>
          <w:szCs w:val="21"/>
        </w:rPr>
      </w:pPr>
      <w:r w:rsidRPr="774ADCD9">
        <w:rPr>
          <w:rFonts w:ascii="Roboto" w:eastAsia="Roboto" w:hAnsi="Roboto" w:cs="Roboto"/>
          <w:color w:val="6C6C6C"/>
          <w:sz w:val="21"/>
          <w:szCs w:val="21"/>
        </w:rPr>
        <w:t xml:space="preserve">- </w:t>
      </w:r>
      <w:r w:rsidR="5A219D3B" w:rsidRPr="774ADCD9">
        <w:rPr>
          <w:rFonts w:ascii="Roboto" w:eastAsia="Roboto" w:hAnsi="Roboto" w:cs="Roboto"/>
          <w:color w:val="6C6C6C"/>
          <w:sz w:val="21"/>
          <w:szCs w:val="21"/>
        </w:rPr>
        <w:t xml:space="preserve">Through their digital marketing and readers advisory work they will have developed strategic digital marketing techniques, will be able to identify which communication channels are appropriate for a variety of topics and audiences, and will have demonstrated ability to assess materials relevant to their audience. </w:t>
      </w:r>
    </w:p>
    <w:p w14:paraId="5696F248" w14:textId="67C7EB89" w:rsidR="5A219D3B" w:rsidRDefault="5A219D3B" w:rsidP="15156FED">
      <w:pPr>
        <w:spacing w:line="330" w:lineRule="exact"/>
        <w:rPr>
          <w:rFonts w:ascii="Roboto" w:eastAsia="Roboto" w:hAnsi="Roboto" w:cs="Roboto"/>
          <w:b/>
          <w:bCs/>
          <w:color w:val="6C6C6C"/>
          <w:sz w:val="21"/>
          <w:szCs w:val="21"/>
        </w:rPr>
      </w:pPr>
      <w:r w:rsidRPr="15156FED">
        <w:rPr>
          <w:rFonts w:ascii="Roboto" w:eastAsia="Roboto" w:hAnsi="Roboto" w:cs="Roboto"/>
          <w:b/>
          <w:bCs/>
          <w:color w:val="6C6C6C"/>
          <w:sz w:val="21"/>
          <w:szCs w:val="21"/>
        </w:rPr>
        <w:t xml:space="preserve">Feedback, Support &amp; Encouragement for Reflection: </w:t>
      </w:r>
    </w:p>
    <w:p w14:paraId="581C2462" w14:textId="7099AC1A" w:rsidR="3B36792A" w:rsidRDefault="44D42BBC" w:rsidP="5A1B0C7A">
      <w:pPr>
        <w:pStyle w:val="ListParagraph"/>
        <w:numPr>
          <w:ilvl w:val="0"/>
          <w:numId w:val="3"/>
        </w:numPr>
        <w:spacing w:line="330" w:lineRule="exact"/>
        <w:rPr>
          <w:rFonts w:eastAsiaTheme="minorEastAsia"/>
          <w:color w:val="6C6C6C"/>
          <w:sz w:val="21"/>
          <w:szCs w:val="21"/>
        </w:rPr>
      </w:pPr>
      <w:r w:rsidRPr="5A1B0C7A">
        <w:rPr>
          <w:rFonts w:ascii="Roboto" w:eastAsia="Roboto" w:hAnsi="Roboto" w:cs="Roboto"/>
          <w:color w:val="6C6C6C"/>
          <w:sz w:val="21"/>
          <w:szCs w:val="21"/>
        </w:rPr>
        <w:t xml:space="preserve">Short monthly reports provide regular opportunity for students to highlight accomplishments and record duties that are modified into cover letters, resumes, and that provide information for reference letter requests.    </w:t>
      </w:r>
    </w:p>
    <w:p w14:paraId="2839EA0A" w14:textId="761D0DA0" w:rsidR="3B36792A" w:rsidRDefault="3B36792A" w:rsidP="6B79D103">
      <w:pPr>
        <w:pStyle w:val="ListParagraph"/>
        <w:numPr>
          <w:ilvl w:val="0"/>
          <w:numId w:val="3"/>
        </w:numPr>
        <w:spacing w:line="330" w:lineRule="exact"/>
        <w:rPr>
          <w:rFonts w:eastAsiaTheme="minorEastAsia"/>
          <w:color w:val="6C6C6C"/>
          <w:sz w:val="21"/>
          <w:szCs w:val="21"/>
        </w:rPr>
      </w:pPr>
      <w:r w:rsidRPr="6B79D103">
        <w:rPr>
          <w:rFonts w:ascii="Roboto" w:eastAsia="Roboto" w:hAnsi="Roboto" w:cs="Roboto"/>
          <w:color w:val="6C6C6C"/>
          <w:sz w:val="21"/>
          <w:szCs w:val="21"/>
        </w:rPr>
        <w:t xml:space="preserve">Student librarian led meetings are scheduled monthly or per term, providing opportunity for students to share project ideas and progress with the </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wi7</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 xml:space="preserve">wa team.  </w:t>
      </w:r>
    </w:p>
    <w:p w14:paraId="47F9FFCE" w14:textId="6CF6BF7A" w:rsidR="3B36792A" w:rsidRDefault="3B36792A" w:rsidP="15156FED">
      <w:pPr>
        <w:pStyle w:val="ListParagraph"/>
        <w:numPr>
          <w:ilvl w:val="0"/>
          <w:numId w:val="3"/>
        </w:numPr>
        <w:spacing w:line="330" w:lineRule="exact"/>
        <w:rPr>
          <w:rFonts w:eastAsiaTheme="minorEastAsia"/>
          <w:color w:val="6C6C6C"/>
          <w:sz w:val="21"/>
          <w:szCs w:val="21"/>
        </w:rPr>
      </w:pPr>
      <w:r w:rsidRPr="15156FED">
        <w:rPr>
          <w:rFonts w:ascii="Roboto" w:eastAsia="Roboto" w:hAnsi="Roboto" w:cs="Roboto"/>
          <w:color w:val="6C6C6C"/>
          <w:sz w:val="21"/>
          <w:szCs w:val="21"/>
        </w:rPr>
        <w:t xml:space="preserve">Formal meetings are scheduled at the middle and end of each term with their </w:t>
      </w:r>
      <w:proofErr w:type="gramStart"/>
      <w:r w:rsidRPr="15156FED">
        <w:rPr>
          <w:rFonts w:ascii="Roboto" w:eastAsia="Roboto" w:hAnsi="Roboto" w:cs="Roboto"/>
          <w:color w:val="6C6C6C"/>
          <w:sz w:val="21"/>
          <w:szCs w:val="21"/>
        </w:rPr>
        <w:t>Supervisors</w:t>
      </w:r>
      <w:proofErr w:type="gramEnd"/>
      <w:r w:rsidRPr="15156FED">
        <w:rPr>
          <w:rFonts w:ascii="Roboto" w:eastAsia="Roboto" w:hAnsi="Roboto" w:cs="Roboto"/>
          <w:color w:val="6C6C6C"/>
          <w:sz w:val="21"/>
          <w:szCs w:val="21"/>
        </w:rPr>
        <w:t xml:space="preserve"> to discuss performance and learning progress.</w:t>
      </w:r>
    </w:p>
    <w:p w14:paraId="62BE6168" w14:textId="731D243A" w:rsidR="5A219D3B" w:rsidRDefault="5A219D3B" w:rsidP="6B79D103">
      <w:pPr>
        <w:pStyle w:val="ListParagraph"/>
        <w:numPr>
          <w:ilvl w:val="0"/>
          <w:numId w:val="3"/>
        </w:numPr>
        <w:spacing w:line="330" w:lineRule="exact"/>
        <w:rPr>
          <w:rFonts w:eastAsiaTheme="minorEastAsia"/>
          <w:color w:val="6C6C6C"/>
          <w:sz w:val="21"/>
          <w:szCs w:val="21"/>
        </w:rPr>
      </w:pPr>
      <w:r w:rsidRPr="6B79D103">
        <w:rPr>
          <w:rFonts w:ascii="Roboto" w:eastAsia="Roboto" w:hAnsi="Roboto" w:cs="Roboto"/>
          <w:color w:val="6C6C6C"/>
          <w:sz w:val="21"/>
          <w:szCs w:val="21"/>
        </w:rPr>
        <w:t>Digital marketing and readers advisory duties will develop</w:t>
      </w:r>
      <w:r w:rsidR="6FD624A8" w:rsidRPr="6B79D103">
        <w:rPr>
          <w:rFonts w:ascii="Roboto" w:eastAsia="Roboto" w:hAnsi="Roboto" w:cs="Roboto"/>
          <w:color w:val="6C6C6C"/>
          <w:sz w:val="21"/>
          <w:szCs w:val="21"/>
        </w:rPr>
        <w:t xml:space="preserve"> </w:t>
      </w:r>
      <w:r w:rsidRPr="6B79D103">
        <w:rPr>
          <w:rFonts w:ascii="Roboto" w:eastAsia="Roboto" w:hAnsi="Roboto" w:cs="Roboto"/>
          <w:color w:val="6C6C6C"/>
          <w:sz w:val="21"/>
          <w:szCs w:val="21"/>
        </w:rPr>
        <w:t>students</w:t>
      </w:r>
      <w:r w:rsidR="4195294E" w:rsidRPr="6B79D103">
        <w:rPr>
          <w:rFonts w:ascii="Roboto" w:eastAsia="Roboto" w:hAnsi="Roboto" w:cs="Roboto"/>
          <w:color w:val="6C6C6C"/>
          <w:sz w:val="21"/>
          <w:szCs w:val="21"/>
        </w:rPr>
        <w:t>’</w:t>
      </w:r>
      <w:r w:rsidRPr="6B79D103">
        <w:rPr>
          <w:rFonts w:ascii="Roboto" w:eastAsia="Roboto" w:hAnsi="Roboto" w:cs="Roboto"/>
          <w:color w:val="6C6C6C"/>
          <w:sz w:val="21"/>
          <w:szCs w:val="21"/>
        </w:rPr>
        <w:t xml:space="preserve"> ability to critically assess </w:t>
      </w:r>
      <w:r w:rsidR="1AE6DA93" w:rsidRPr="6B79D103">
        <w:rPr>
          <w:rFonts w:ascii="Roboto" w:eastAsia="Roboto" w:hAnsi="Roboto" w:cs="Roboto"/>
          <w:color w:val="6C6C6C"/>
          <w:sz w:val="21"/>
          <w:szCs w:val="21"/>
        </w:rPr>
        <w:t xml:space="preserve">branch </w:t>
      </w:r>
      <w:r w:rsidRPr="6B79D103">
        <w:rPr>
          <w:rFonts w:ascii="Roboto" w:eastAsia="Roboto" w:hAnsi="Roboto" w:cs="Roboto"/>
          <w:color w:val="6C6C6C"/>
          <w:sz w:val="21"/>
          <w:szCs w:val="21"/>
        </w:rPr>
        <w:t xml:space="preserve">materials for relevance to current events and design appropriate promotional content independently.   </w:t>
      </w:r>
    </w:p>
    <w:p w14:paraId="3BA1B6E8" w14:textId="151CE5C1" w:rsidR="5A219D3B" w:rsidRDefault="5A219D3B" w:rsidP="6B79D103">
      <w:pPr>
        <w:spacing w:line="330" w:lineRule="exact"/>
        <w:rPr>
          <w:rFonts w:ascii="Roboto" w:eastAsia="Roboto" w:hAnsi="Roboto" w:cs="Roboto"/>
          <w:color w:val="6C6C6C"/>
          <w:sz w:val="21"/>
          <w:szCs w:val="21"/>
        </w:rPr>
      </w:pPr>
      <w:r w:rsidRPr="6B79D103">
        <w:rPr>
          <w:rFonts w:ascii="Roboto" w:eastAsia="Roboto" w:hAnsi="Roboto" w:cs="Roboto"/>
          <w:b/>
          <w:bCs/>
          <w:color w:val="6C6C6C"/>
          <w:sz w:val="21"/>
          <w:szCs w:val="21"/>
        </w:rPr>
        <w:t xml:space="preserve">Mentorship &amp; Networking/Future Career Opportunities: </w:t>
      </w:r>
    </w:p>
    <w:p w14:paraId="4C1580CF" w14:textId="3490ACE1" w:rsidR="06A88B24" w:rsidRDefault="06A88B24" w:rsidP="15156FED">
      <w:pPr>
        <w:pStyle w:val="ListParagraph"/>
        <w:numPr>
          <w:ilvl w:val="0"/>
          <w:numId w:val="2"/>
        </w:numPr>
        <w:spacing w:line="330" w:lineRule="exact"/>
        <w:rPr>
          <w:rFonts w:eastAsiaTheme="minorEastAsia"/>
          <w:color w:val="6C6C6C"/>
          <w:sz w:val="21"/>
          <w:szCs w:val="21"/>
        </w:rPr>
      </w:pPr>
      <w:r w:rsidRPr="15156FED">
        <w:rPr>
          <w:rFonts w:ascii="Roboto" w:eastAsia="Roboto" w:hAnsi="Roboto" w:cs="Roboto"/>
          <w:color w:val="6C6C6C"/>
          <w:sz w:val="21"/>
          <w:szCs w:val="21"/>
        </w:rPr>
        <w:t>C</w:t>
      </w:r>
      <w:r w:rsidR="5A219D3B" w:rsidRPr="15156FED">
        <w:rPr>
          <w:rFonts w:ascii="Roboto" w:eastAsia="Roboto" w:hAnsi="Roboto" w:cs="Roboto"/>
          <w:color w:val="6C6C6C"/>
          <w:sz w:val="21"/>
          <w:szCs w:val="21"/>
        </w:rPr>
        <w:t>ollaborate with Librarians</w:t>
      </w:r>
      <w:r w:rsidR="0E18FEED" w:rsidRPr="15156FED">
        <w:rPr>
          <w:rFonts w:ascii="Roboto" w:eastAsia="Roboto" w:hAnsi="Roboto" w:cs="Roboto"/>
          <w:color w:val="6C6C6C"/>
          <w:sz w:val="21"/>
          <w:szCs w:val="21"/>
        </w:rPr>
        <w:t>:</w:t>
      </w:r>
      <w:r w:rsidR="5A219D3B" w:rsidRPr="15156FED">
        <w:rPr>
          <w:rFonts w:ascii="Roboto" w:eastAsia="Roboto" w:hAnsi="Roboto" w:cs="Roboto"/>
          <w:color w:val="6C6C6C"/>
          <w:sz w:val="21"/>
          <w:szCs w:val="21"/>
        </w:rPr>
        <w:t xml:space="preserve">  </w:t>
      </w:r>
    </w:p>
    <w:p w14:paraId="38D3CD89" w14:textId="3EBB477F" w:rsidR="1718E58F" w:rsidRDefault="062F468B" w:rsidP="5A1B0C7A">
      <w:pPr>
        <w:pStyle w:val="ListParagraph"/>
        <w:numPr>
          <w:ilvl w:val="1"/>
          <w:numId w:val="2"/>
        </w:numPr>
        <w:spacing w:line="330" w:lineRule="exact"/>
        <w:rPr>
          <w:color w:val="6C6C6C"/>
          <w:sz w:val="21"/>
          <w:szCs w:val="21"/>
        </w:rPr>
      </w:pPr>
      <w:r w:rsidRPr="5A1B0C7A">
        <w:rPr>
          <w:rFonts w:ascii="Roboto" w:eastAsia="Roboto" w:hAnsi="Roboto" w:cs="Roboto"/>
          <w:color w:val="6C6C6C"/>
          <w:sz w:val="21"/>
          <w:szCs w:val="21"/>
        </w:rPr>
        <w:lastRenderedPageBreak/>
        <w:t xml:space="preserve">Information Services Librarian: </w:t>
      </w:r>
      <w:r w:rsidR="3080BA74" w:rsidRPr="5A1B0C7A">
        <w:rPr>
          <w:rFonts w:ascii="Roboto" w:eastAsia="Roboto" w:hAnsi="Roboto" w:cs="Roboto"/>
          <w:color w:val="6C6C6C"/>
          <w:sz w:val="21"/>
          <w:szCs w:val="21"/>
        </w:rPr>
        <w:t>instruction</w:t>
      </w:r>
      <w:r w:rsidR="55791059" w:rsidRPr="5A1B0C7A">
        <w:rPr>
          <w:rFonts w:ascii="Roboto" w:eastAsia="Roboto" w:hAnsi="Roboto" w:cs="Roboto"/>
          <w:color w:val="6C6C6C"/>
          <w:sz w:val="21"/>
          <w:szCs w:val="21"/>
        </w:rPr>
        <w:t xml:space="preserve"> (in person &amp; Canvas modules)</w:t>
      </w:r>
      <w:r w:rsidR="3080BA74" w:rsidRPr="5A1B0C7A">
        <w:rPr>
          <w:rFonts w:ascii="Roboto" w:eastAsia="Roboto" w:hAnsi="Roboto" w:cs="Roboto"/>
          <w:color w:val="6C6C6C"/>
          <w:sz w:val="21"/>
          <w:szCs w:val="21"/>
        </w:rPr>
        <w:t xml:space="preserve">, workshops, weekly Longhouse lunches, special programming (conferences, UBC-wide </w:t>
      </w:r>
      <w:r w:rsidR="631C2F8E" w:rsidRPr="5A1B0C7A">
        <w:rPr>
          <w:rFonts w:ascii="Roboto" w:eastAsia="Roboto" w:hAnsi="Roboto" w:cs="Roboto"/>
          <w:color w:val="6C6C6C"/>
          <w:sz w:val="21"/>
          <w:szCs w:val="21"/>
        </w:rPr>
        <w:t>initiatives</w:t>
      </w:r>
      <w:r w:rsidR="3080BA74" w:rsidRPr="5A1B0C7A">
        <w:rPr>
          <w:rFonts w:ascii="Roboto" w:eastAsia="Roboto" w:hAnsi="Roboto" w:cs="Roboto"/>
          <w:color w:val="6C6C6C"/>
          <w:sz w:val="21"/>
          <w:szCs w:val="21"/>
        </w:rPr>
        <w:t xml:space="preserve"> &amp; special dates such as UBC</w:t>
      </w:r>
      <w:r w:rsidR="3408C62D" w:rsidRPr="5A1B0C7A">
        <w:rPr>
          <w:rFonts w:ascii="Roboto" w:eastAsia="Roboto" w:hAnsi="Roboto" w:cs="Roboto"/>
          <w:color w:val="6C6C6C"/>
          <w:sz w:val="21"/>
          <w:szCs w:val="21"/>
        </w:rPr>
        <w:t xml:space="preserve"> Pride</w:t>
      </w:r>
      <w:r w:rsidR="78C19C00" w:rsidRPr="5A1B0C7A">
        <w:rPr>
          <w:rFonts w:ascii="Roboto" w:eastAsia="Roboto" w:hAnsi="Roboto" w:cs="Roboto"/>
          <w:color w:val="6C6C6C"/>
          <w:sz w:val="21"/>
          <w:szCs w:val="21"/>
        </w:rPr>
        <w:t xml:space="preserve">), </w:t>
      </w:r>
      <w:r w:rsidR="31259537" w:rsidRPr="5A1B0C7A">
        <w:rPr>
          <w:rFonts w:ascii="Roboto" w:eastAsia="Roboto" w:hAnsi="Roboto" w:cs="Roboto"/>
          <w:color w:val="6C6C6C"/>
          <w:sz w:val="21"/>
          <w:szCs w:val="21"/>
        </w:rPr>
        <w:t xml:space="preserve">promotional communication and print displays (special dates/months). </w:t>
      </w:r>
    </w:p>
    <w:p w14:paraId="287A13C6" w14:textId="53BFCE7B" w:rsidR="162427D3" w:rsidRDefault="162427D3" w:rsidP="73C4BF68">
      <w:pPr>
        <w:pStyle w:val="ListParagraph"/>
        <w:numPr>
          <w:ilvl w:val="1"/>
          <w:numId w:val="2"/>
        </w:numPr>
        <w:spacing w:line="330" w:lineRule="exact"/>
        <w:rPr>
          <w:color w:val="6C6C6C"/>
          <w:sz w:val="21"/>
          <w:szCs w:val="21"/>
        </w:rPr>
      </w:pPr>
      <w:r w:rsidRPr="73C4BF68">
        <w:rPr>
          <w:rFonts w:ascii="Roboto" w:eastAsia="Roboto" w:hAnsi="Roboto" w:cs="Roboto"/>
          <w:color w:val="6C6C6C"/>
          <w:sz w:val="21"/>
          <w:szCs w:val="21"/>
        </w:rPr>
        <w:t xml:space="preserve">Indigenous Programs </w:t>
      </w:r>
      <w:r w:rsidR="6E855E81" w:rsidRPr="73C4BF68">
        <w:rPr>
          <w:rFonts w:ascii="Roboto" w:eastAsia="Roboto" w:hAnsi="Roboto" w:cs="Roboto"/>
          <w:color w:val="6C6C6C"/>
          <w:sz w:val="21"/>
          <w:szCs w:val="21"/>
        </w:rPr>
        <w:t xml:space="preserve">&amp; </w:t>
      </w:r>
      <w:r w:rsidRPr="73C4BF68">
        <w:rPr>
          <w:rFonts w:ascii="Roboto" w:eastAsia="Roboto" w:hAnsi="Roboto" w:cs="Roboto"/>
          <w:color w:val="6C6C6C"/>
          <w:sz w:val="21"/>
          <w:szCs w:val="21"/>
        </w:rPr>
        <w:t>Services</w:t>
      </w:r>
      <w:r w:rsidR="5A219D3B" w:rsidRPr="73C4BF68">
        <w:rPr>
          <w:rFonts w:ascii="Roboto" w:eastAsia="Roboto" w:hAnsi="Roboto" w:cs="Roboto"/>
          <w:color w:val="6C6C6C"/>
          <w:sz w:val="21"/>
          <w:szCs w:val="21"/>
        </w:rPr>
        <w:t xml:space="preserve"> Librarian </w:t>
      </w:r>
      <w:r w:rsidR="2F78B6F5" w:rsidRPr="73C4BF68">
        <w:rPr>
          <w:rFonts w:ascii="Roboto" w:eastAsia="Roboto" w:hAnsi="Roboto" w:cs="Roboto"/>
          <w:color w:val="6C6C6C"/>
          <w:sz w:val="21"/>
          <w:szCs w:val="21"/>
        </w:rPr>
        <w:t>(</w:t>
      </w:r>
      <w:r w:rsidR="5A219D3B" w:rsidRPr="73C4BF68">
        <w:rPr>
          <w:rFonts w:ascii="Roboto" w:eastAsia="Roboto" w:hAnsi="Roboto" w:cs="Roboto"/>
          <w:color w:val="6C6C6C"/>
          <w:sz w:val="21"/>
          <w:szCs w:val="21"/>
        </w:rPr>
        <w:t>Indigitization</w:t>
      </w:r>
      <w:r w:rsidR="34404071" w:rsidRPr="73C4BF68">
        <w:rPr>
          <w:rFonts w:ascii="Roboto" w:eastAsia="Roboto" w:hAnsi="Roboto" w:cs="Roboto"/>
          <w:color w:val="6C6C6C"/>
          <w:sz w:val="21"/>
          <w:szCs w:val="21"/>
        </w:rPr>
        <w:t>):</w:t>
      </w:r>
      <w:r w:rsidR="5A219D3B" w:rsidRPr="73C4BF68">
        <w:rPr>
          <w:rFonts w:ascii="Roboto" w:eastAsia="Roboto" w:hAnsi="Roboto" w:cs="Roboto"/>
          <w:color w:val="6C6C6C"/>
          <w:sz w:val="21"/>
          <w:szCs w:val="21"/>
        </w:rPr>
        <w:t xml:space="preserve"> promotional communications </w:t>
      </w:r>
      <w:r w:rsidR="17E81F9E" w:rsidRPr="73C4BF68">
        <w:rPr>
          <w:rFonts w:ascii="Roboto" w:eastAsia="Roboto" w:hAnsi="Roboto" w:cs="Roboto"/>
          <w:color w:val="6C6C6C"/>
          <w:sz w:val="21"/>
          <w:szCs w:val="21"/>
        </w:rPr>
        <w:t>and</w:t>
      </w:r>
      <w:r w:rsidR="5A219D3B" w:rsidRPr="73C4BF68">
        <w:rPr>
          <w:rFonts w:ascii="Roboto" w:eastAsia="Roboto" w:hAnsi="Roboto" w:cs="Roboto"/>
          <w:color w:val="6C6C6C"/>
          <w:sz w:val="21"/>
          <w:szCs w:val="21"/>
        </w:rPr>
        <w:t xml:space="preserve"> print displays during </w:t>
      </w:r>
      <w:r w:rsidR="338122A7" w:rsidRPr="73C4BF68">
        <w:rPr>
          <w:rFonts w:ascii="Roboto" w:eastAsia="Roboto" w:hAnsi="Roboto" w:cs="Roboto"/>
          <w:color w:val="6C6C6C"/>
          <w:sz w:val="21"/>
          <w:szCs w:val="21"/>
        </w:rPr>
        <w:t>(</w:t>
      </w:r>
      <w:r w:rsidR="5A219D3B" w:rsidRPr="73C4BF68">
        <w:rPr>
          <w:rFonts w:ascii="Roboto" w:eastAsia="Roboto" w:hAnsi="Roboto" w:cs="Roboto"/>
          <w:color w:val="6C6C6C"/>
          <w:sz w:val="21"/>
          <w:szCs w:val="21"/>
        </w:rPr>
        <w:t>un</w:t>
      </w:r>
      <w:r w:rsidR="20885CFF" w:rsidRPr="73C4BF68">
        <w:rPr>
          <w:rFonts w:ascii="Roboto" w:eastAsia="Roboto" w:hAnsi="Roboto" w:cs="Roboto"/>
          <w:color w:val="6C6C6C"/>
          <w:sz w:val="21"/>
          <w:szCs w:val="21"/>
        </w:rPr>
        <w:t>)</w:t>
      </w:r>
      <w:r w:rsidR="5A219D3B" w:rsidRPr="73C4BF68">
        <w:rPr>
          <w:rFonts w:ascii="Roboto" w:eastAsia="Roboto" w:hAnsi="Roboto" w:cs="Roboto"/>
          <w:color w:val="6C6C6C"/>
          <w:sz w:val="21"/>
          <w:szCs w:val="21"/>
        </w:rPr>
        <w:t>History month</w:t>
      </w:r>
      <w:r w:rsidR="1F4D5F73" w:rsidRPr="73C4BF68">
        <w:rPr>
          <w:rFonts w:ascii="Roboto" w:eastAsia="Roboto" w:hAnsi="Roboto" w:cs="Roboto"/>
          <w:color w:val="6C6C6C"/>
          <w:sz w:val="21"/>
          <w:szCs w:val="21"/>
        </w:rPr>
        <w:t xml:space="preserve">; digitization projects when available; and </w:t>
      </w:r>
      <w:r w:rsidR="2F78E104" w:rsidRPr="73C4BF68">
        <w:rPr>
          <w:rFonts w:ascii="Roboto" w:eastAsia="Roboto" w:hAnsi="Roboto" w:cs="Roboto"/>
          <w:color w:val="6C6C6C"/>
          <w:sz w:val="21"/>
          <w:szCs w:val="21"/>
        </w:rPr>
        <w:t>projects related to Indigenous Intellectual Property.</w:t>
      </w:r>
    </w:p>
    <w:p w14:paraId="102D6C3F" w14:textId="14B8E1FD" w:rsidR="4B2FFC39" w:rsidRDefault="1A93D94C" w:rsidP="73C4BF68">
      <w:pPr>
        <w:pStyle w:val="ListParagraph"/>
        <w:numPr>
          <w:ilvl w:val="0"/>
          <w:numId w:val="2"/>
        </w:numPr>
        <w:spacing w:line="330" w:lineRule="exact"/>
        <w:rPr>
          <w:color w:val="6C6C6C"/>
          <w:sz w:val="21"/>
          <w:szCs w:val="21"/>
        </w:rPr>
      </w:pPr>
      <w:r w:rsidRPr="73C4BF68">
        <w:rPr>
          <w:rFonts w:ascii="Roboto" w:eastAsia="Roboto" w:hAnsi="Roboto" w:cs="Roboto"/>
          <w:color w:val="6C6C6C"/>
          <w:sz w:val="21"/>
          <w:szCs w:val="21"/>
        </w:rPr>
        <w:t>W</w:t>
      </w:r>
      <w:r w:rsidR="2FF801AD" w:rsidRPr="73C4BF68">
        <w:rPr>
          <w:rFonts w:ascii="Roboto" w:eastAsia="Roboto" w:hAnsi="Roboto" w:cs="Roboto"/>
          <w:color w:val="6C6C6C"/>
          <w:sz w:val="21"/>
          <w:szCs w:val="21"/>
        </w:rPr>
        <w:t>ork</w:t>
      </w:r>
      <w:r w:rsidR="186841C0" w:rsidRPr="73C4BF68">
        <w:rPr>
          <w:rFonts w:ascii="Roboto" w:eastAsia="Roboto" w:hAnsi="Roboto" w:cs="Roboto"/>
          <w:color w:val="6C6C6C"/>
          <w:sz w:val="21"/>
          <w:szCs w:val="21"/>
        </w:rPr>
        <w:t>s</w:t>
      </w:r>
      <w:r w:rsidR="2FF801AD" w:rsidRPr="73C4BF68">
        <w:rPr>
          <w:rFonts w:ascii="Roboto" w:eastAsia="Roboto" w:hAnsi="Roboto" w:cs="Roboto"/>
          <w:color w:val="6C6C6C"/>
          <w:sz w:val="21"/>
          <w:szCs w:val="21"/>
        </w:rPr>
        <w:t xml:space="preserve"> with staff from other faculties and departments. For example, p</w:t>
      </w:r>
      <w:r w:rsidR="2ABA0CEC" w:rsidRPr="73C4BF68">
        <w:rPr>
          <w:rFonts w:ascii="Roboto" w:eastAsia="Roboto" w:hAnsi="Roboto" w:cs="Roboto"/>
          <w:color w:val="6C6C6C"/>
          <w:sz w:val="21"/>
          <w:szCs w:val="21"/>
        </w:rPr>
        <w:t>revious student librarians have worked with librarians in other branches on collections related projects,</w:t>
      </w:r>
      <w:r w:rsidR="2CA088B8" w:rsidRPr="73C4BF68">
        <w:rPr>
          <w:rFonts w:ascii="Roboto" w:eastAsia="Roboto" w:hAnsi="Roboto" w:cs="Roboto"/>
          <w:color w:val="6C6C6C"/>
          <w:sz w:val="21"/>
          <w:szCs w:val="21"/>
        </w:rPr>
        <w:t xml:space="preserve"> and</w:t>
      </w:r>
      <w:r w:rsidR="2ABA0CEC" w:rsidRPr="73C4BF68">
        <w:rPr>
          <w:rFonts w:ascii="Roboto" w:eastAsia="Roboto" w:hAnsi="Roboto" w:cs="Roboto"/>
          <w:color w:val="6C6C6C"/>
          <w:sz w:val="21"/>
          <w:szCs w:val="21"/>
        </w:rPr>
        <w:t xml:space="preserve"> collaborated with colleagues in the UBC Centre for Teaching, Learning and Technology to deliver citation workshops to </w:t>
      </w:r>
      <w:r w:rsidR="33A33747" w:rsidRPr="73C4BF68">
        <w:rPr>
          <w:rFonts w:ascii="Roboto" w:eastAsia="Roboto" w:hAnsi="Roboto" w:cs="Roboto"/>
          <w:color w:val="6C6C6C"/>
          <w:sz w:val="21"/>
          <w:szCs w:val="21"/>
        </w:rPr>
        <w:t>UBC students.</w:t>
      </w:r>
    </w:p>
    <w:p w14:paraId="7DA9C4E2" w14:textId="17D92B52" w:rsidR="5A219D3B" w:rsidRDefault="5A219D3B" w:rsidP="15156FED">
      <w:pPr>
        <w:pStyle w:val="ListParagraph"/>
        <w:numPr>
          <w:ilvl w:val="0"/>
          <w:numId w:val="2"/>
        </w:numPr>
        <w:spacing w:line="330" w:lineRule="exact"/>
        <w:rPr>
          <w:color w:val="6C6C6C"/>
          <w:sz w:val="21"/>
          <w:szCs w:val="21"/>
        </w:rPr>
      </w:pPr>
      <w:r w:rsidRPr="3F00C5A6">
        <w:rPr>
          <w:rFonts w:ascii="Roboto" w:eastAsia="Roboto" w:hAnsi="Roboto" w:cs="Roboto"/>
          <w:color w:val="6C6C6C"/>
          <w:sz w:val="21"/>
          <w:szCs w:val="21"/>
        </w:rPr>
        <w:t xml:space="preserve">Opportunity for </w:t>
      </w:r>
      <w:r w:rsidR="198778AA" w:rsidRPr="3F00C5A6">
        <w:rPr>
          <w:rFonts w:ascii="Roboto" w:eastAsia="Roboto" w:hAnsi="Roboto" w:cs="Roboto"/>
          <w:color w:val="6C6C6C"/>
          <w:sz w:val="21"/>
          <w:szCs w:val="21"/>
        </w:rPr>
        <w:t>g</w:t>
      </w:r>
      <w:r w:rsidRPr="3F00C5A6">
        <w:rPr>
          <w:rFonts w:ascii="Roboto" w:eastAsia="Roboto" w:hAnsi="Roboto" w:cs="Roboto"/>
          <w:color w:val="6C6C6C"/>
          <w:sz w:val="21"/>
          <w:szCs w:val="21"/>
        </w:rPr>
        <w:t xml:space="preserve">raduating student librarians to mentor and provide basic-level training to new incoming </w:t>
      </w:r>
      <w:r w:rsidR="0F414CA5" w:rsidRPr="3F00C5A6">
        <w:rPr>
          <w:rFonts w:ascii="Roboto" w:eastAsia="Roboto" w:hAnsi="Roboto" w:cs="Roboto"/>
          <w:color w:val="6C6C6C"/>
          <w:sz w:val="21"/>
          <w:szCs w:val="21"/>
        </w:rPr>
        <w:t>s</w:t>
      </w:r>
      <w:r w:rsidRPr="3F00C5A6">
        <w:rPr>
          <w:rFonts w:ascii="Roboto" w:eastAsia="Roboto" w:hAnsi="Roboto" w:cs="Roboto"/>
          <w:color w:val="6C6C6C"/>
          <w:sz w:val="21"/>
          <w:szCs w:val="21"/>
        </w:rPr>
        <w:t xml:space="preserve">tudent librarians. Opportunity to serve as a role model to any person who may be considering a career in librarianship. </w:t>
      </w:r>
    </w:p>
    <w:p w14:paraId="15FB591C" w14:textId="592A355C" w:rsidR="01E7F9A6" w:rsidRDefault="01E7F9A6" w:rsidP="15156FED">
      <w:pPr>
        <w:pStyle w:val="ListParagraph"/>
        <w:numPr>
          <w:ilvl w:val="0"/>
          <w:numId w:val="2"/>
        </w:numPr>
        <w:spacing w:line="330" w:lineRule="exact"/>
        <w:rPr>
          <w:color w:val="6C6C6C"/>
          <w:sz w:val="21"/>
          <w:szCs w:val="21"/>
        </w:rPr>
      </w:pPr>
      <w:r w:rsidRPr="15156FED">
        <w:rPr>
          <w:rFonts w:ascii="Roboto" w:eastAsia="Roboto" w:hAnsi="Roboto" w:cs="Roboto"/>
          <w:color w:val="6C6C6C"/>
          <w:sz w:val="21"/>
          <w:szCs w:val="21"/>
        </w:rPr>
        <w:t>S</w:t>
      </w:r>
      <w:r w:rsidR="5A219D3B" w:rsidRPr="15156FED">
        <w:rPr>
          <w:rFonts w:ascii="Roboto" w:eastAsia="Roboto" w:hAnsi="Roboto" w:cs="Roboto"/>
          <w:color w:val="6C6C6C"/>
          <w:sz w:val="21"/>
          <w:szCs w:val="21"/>
        </w:rPr>
        <w:t xml:space="preserve">tudent librarian positions provide opportunity for professional skills experience in developing and practicing one-on-one teaching skills, modeling best practices, and encouraging student learners to become increasingly self-directed in their own learning paths and research.  </w:t>
      </w:r>
    </w:p>
    <w:p w14:paraId="7657CE5D" w14:textId="189E9402" w:rsidR="4965910A" w:rsidRDefault="4965910A" w:rsidP="15156FED">
      <w:pPr>
        <w:pStyle w:val="ListParagraph"/>
        <w:numPr>
          <w:ilvl w:val="0"/>
          <w:numId w:val="2"/>
        </w:numPr>
        <w:spacing w:line="330" w:lineRule="exact"/>
        <w:rPr>
          <w:color w:val="6C6C6C"/>
          <w:sz w:val="21"/>
          <w:szCs w:val="21"/>
        </w:rPr>
      </w:pPr>
      <w:r w:rsidRPr="15156FED">
        <w:rPr>
          <w:rFonts w:ascii="Roboto" w:eastAsia="Roboto" w:hAnsi="Roboto" w:cs="Roboto"/>
          <w:color w:val="6C6C6C"/>
          <w:sz w:val="21"/>
          <w:szCs w:val="21"/>
        </w:rPr>
        <w:t>Support and mentorship as students approach graduation and transition on career path or further education (projects/assignments that support job and education applications); review of CV/resumes/cover letters and ongo</w:t>
      </w:r>
      <w:r w:rsidR="543E8F20" w:rsidRPr="15156FED">
        <w:rPr>
          <w:rFonts w:ascii="Roboto" w:eastAsia="Roboto" w:hAnsi="Roboto" w:cs="Roboto"/>
          <w:color w:val="6C6C6C"/>
          <w:sz w:val="21"/>
          <w:szCs w:val="21"/>
        </w:rPr>
        <w:t xml:space="preserve">ing meetings/mentorship throughout the process. </w:t>
      </w:r>
    </w:p>
    <w:p w14:paraId="27F2E3DB" w14:textId="126927A0" w:rsidR="5A219D3B" w:rsidRDefault="2FF801AD" w:rsidP="5A1B0C7A">
      <w:pPr>
        <w:spacing w:line="330" w:lineRule="exact"/>
        <w:rPr>
          <w:rFonts w:ascii="Roboto" w:eastAsia="Roboto" w:hAnsi="Roboto" w:cs="Roboto"/>
          <w:b/>
          <w:bCs/>
          <w:color w:val="6C6C6C"/>
          <w:sz w:val="21"/>
          <w:szCs w:val="21"/>
        </w:rPr>
      </w:pPr>
      <w:r w:rsidRPr="5A1B0C7A">
        <w:rPr>
          <w:rFonts w:ascii="Roboto" w:eastAsia="Roboto" w:hAnsi="Roboto" w:cs="Roboto"/>
          <w:b/>
          <w:bCs/>
          <w:color w:val="6C6C6C"/>
          <w:sz w:val="21"/>
          <w:szCs w:val="21"/>
        </w:rPr>
        <w:t xml:space="preserve">Professional Development &amp; Complement of Classroom Learning: </w:t>
      </w:r>
    </w:p>
    <w:p w14:paraId="75F1525F" w14:textId="0517B091" w:rsidR="5A219D3B" w:rsidRDefault="4A4096F6" w:rsidP="5A1B0C7A">
      <w:pPr>
        <w:pStyle w:val="ListParagraph"/>
        <w:numPr>
          <w:ilvl w:val="0"/>
          <w:numId w:val="1"/>
        </w:numPr>
        <w:spacing w:line="330" w:lineRule="exact"/>
        <w:rPr>
          <w:rFonts w:eastAsiaTheme="minorEastAsia"/>
          <w:color w:val="6C6C6C"/>
          <w:sz w:val="21"/>
          <w:szCs w:val="21"/>
        </w:rPr>
      </w:pPr>
      <w:r w:rsidRPr="5A1B0C7A">
        <w:rPr>
          <w:rFonts w:ascii="Roboto" w:eastAsia="Roboto" w:hAnsi="Roboto" w:cs="Roboto"/>
          <w:color w:val="6C6C6C"/>
          <w:sz w:val="21"/>
          <w:szCs w:val="21"/>
        </w:rPr>
        <w:t xml:space="preserve">Regular opportunities arise to build professional network connections with librarians in other units and organizations (for example, student librarians are encouraged to attend professional development activities such as conferences/workshops as they relate to the student’s areas of interest). </w:t>
      </w:r>
    </w:p>
    <w:p w14:paraId="435207A9" w14:textId="4A944A6E" w:rsidR="5A219D3B" w:rsidRDefault="12024829" w:rsidP="5A1B0C7A">
      <w:pPr>
        <w:pStyle w:val="ListParagraph"/>
        <w:numPr>
          <w:ilvl w:val="0"/>
          <w:numId w:val="1"/>
        </w:numPr>
        <w:spacing w:line="330" w:lineRule="exact"/>
        <w:rPr>
          <w:rFonts w:eastAsiaTheme="minorEastAsia"/>
          <w:color w:val="6C6C6C"/>
          <w:sz w:val="21"/>
          <w:szCs w:val="21"/>
        </w:rPr>
      </w:pPr>
      <w:r w:rsidRPr="5A1B0C7A">
        <w:rPr>
          <w:rFonts w:ascii="Roboto" w:eastAsia="Roboto" w:hAnsi="Roboto" w:cs="Roboto"/>
          <w:color w:val="6C6C6C"/>
          <w:sz w:val="21"/>
          <w:szCs w:val="21"/>
        </w:rPr>
        <w:t xml:space="preserve">Students are encouraged to blend course work with project work/development at the branch to reciprocally support student learning and tangible skills beneficial to their career paths and interests (for example, further education or specializations within the profession) </w:t>
      </w:r>
      <w:r w:rsidR="2FF801AD" w:rsidRPr="5A1B0C7A">
        <w:rPr>
          <w:rFonts w:ascii="Roboto" w:eastAsia="Roboto" w:hAnsi="Roboto" w:cs="Roboto"/>
          <w:color w:val="6C6C6C"/>
          <w:sz w:val="21"/>
          <w:szCs w:val="21"/>
        </w:rPr>
        <w:t xml:space="preserve">Experience with marketing and content creation, from identifying subject themes, to developing displays, assessing resources, and identifying appropriate communication channels. </w:t>
      </w:r>
    </w:p>
    <w:p w14:paraId="2AFB304B" w14:textId="2C306EC5" w:rsidR="5A219D3B" w:rsidRDefault="2AF867DA" w:rsidP="15156FED">
      <w:pPr>
        <w:pStyle w:val="ListParagraph"/>
        <w:numPr>
          <w:ilvl w:val="0"/>
          <w:numId w:val="1"/>
        </w:numPr>
        <w:spacing w:line="330" w:lineRule="exact"/>
        <w:rPr>
          <w:color w:val="6C6C6C"/>
          <w:sz w:val="21"/>
          <w:szCs w:val="21"/>
        </w:rPr>
      </w:pPr>
      <w:r w:rsidRPr="15156FED">
        <w:rPr>
          <w:rFonts w:ascii="Roboto" w:eastAsia="Roboto" w:hAnsi="Roboto" w:cs="Roboto"/>
          <w:color w:val="6C6C6C"/>
          <w:sz w:val="21"/>
          <w:szCs w:val="21"/>
        </w:rPr>
        <w:t>R</w:t>
      </w:r>
      <w:r w:rsidR="5A219D3B" w:rsidRPr="15156FED">
        <w:rPr>
          <w:rFonts w:ascii="Roboto" w:eastAsia="Roboto" w:hAnsi="Roboto" w:cs="Roboto"/>
          <w:color w:val="6C6C6C"/>
          <w:sz w:val="21"/>
          <w:szCs w:val="21"/>
        </w:rPr>
        <w:t xml:space="preserve">eference </w:t>
      </w:r>
      <w:r w:rsidR="6186753A" w:rsidRPr="15156FED">
        <w:rPr>
          <w:rFonts w:ascii="Roboto" w:eastAsia="Roboto" w:hAnsi="Roboto" w:cs="Roboto"/>
          <w:color w:val="6C6C6C"/>
          <w:sz w:val="21"/>
          <w:szCs w:val="21"/>
        </w:rPr>
        <w:t xml:space="preserve">services </w:t>
      </w:r>
      <w:r w:rsidR="791E95A9" w:rsidRPr="15156FED">
        <w:rPr>
          <w:rFonts w:ascii="Roboto" w:eastAsia="Roboto" w:hAnsi="Roboto" w:cs="Roboto"/>
          <w:color w:val="6C6C6C"/>
          <w:sz w:val="21"/>
          <w:szCs w:val="21"/>
        </w:rPr>
        <w:t>in</w:t>
      </w:r>
      <w:r w:rsidR="5A219D3B" w:rsidRPr="15156FED">
        <w:rPr>
          <w:rFonts w:ascii="Roboto" w:eastAsia="Roboto" w:hAnsi="Roboto" w:cs="Roboto"/>
          <w:color w:val="6C6C6C"/>
          <w:sz w:val="21"/>
          <w:szCs w:val="21"/>
        </w:rPr>
        <w:t xml:space="preserve"> an interdisciplinary academic </w:t>
      </w:r>
      <w:r w:rsidR="6D3F4D16" w:rsidRPr="15156FED">
        <w:rPr>
          <w:rFonts w:ascii="Roboto" w:eastAsia="Roboto" w:hAnsi="Roboto" w:cs="Roboto"/>
          <w:color w:val="6C6C6C"/>
          <w:sz w:val="21"/>
          <w:szCs w:val="21"/>
        </w:rPr>
        <w:t xml:space="preserve">and specialized </w:t>
      </w:r>
      <w:r w:rsidR="5A219D3B" w:rsidRPr="15156FED">
        <w:rPr>
          <w:rFonts w:ascii="Roboto" w:eastAsia="Roboto" w:hAnsi="Roboto" w:cs="Roboto"/>
          <w:color w:val="6C6C6C"/>
          <w:sz w:val="21"/>
          <w:szCs w:val="21"/>
        </w:rPr>
        <w:t>library</w:t>
      </w:r>
      <w:r w:rsidR="54C2C142" w:rsidRPr="15156FED">
        <w:rPr>
          <w:rFonts w:ascii="Roboto" w:eastAsia="Roboto" w:hAnsi="Roboto" w:cs="Roboto"/>
          <w:color w:val="6C6C6C"/>
          <w:sz w:val="21"/>
          <w:szCs w:val="21"/>
        </w:rPr>
        <w:t xml:space="preserve"> containing Indigenous Knowledges and archival resources. </w:t>
      </w:r>
    </w:p>
    <w:p w14:paraId="54140D5C" w14:textId="58BA1EF8" w:rsidR="5A219D3B" w:rsidRDefault="5A219D3B" w:rsidP="15156FED">
      <w:pPr>
        <w:pStyle w:val="ListParagraph"/>
        <w:numPr>
          <w:ilvl w:val="0"/>
          <w:numId w:val="1"/>
        </w:numPr>
        <w:spacing w:line="330" w:lineRule="exact"/>
        <w:rPr>
          <w:color w:val="6C6C6C"/>
          <w:sz w:val="21"/>
          <w:szCs w:val="21"/>
        </w:rPr>
      </w:pPr>
      <w:r w:rsidRPr="3F00C5A6">
        <w:rPr>
          <w:rFonts w:ascii="Roboto" w:eastAsia="Roboto" w:hAnsi="Roboto" w:cs="Roboto"/>
          <w:color w:val="6C6C6C"/>
          <w:sz w:val="21"/>
          <w:szCs w:val="21"/>
        </w:rPr>
        <w:t xml:space="preserve">Experience providing inter-cultural </w:t>
      </w:r>
      <w:r w:rsidR="3FF3ED61" w:rsidRPr="3F00C5A6">
        <w:rPr>
          <w:rFonts w:ascii="Roboto" w:eastAsia="Roboto" w:hAnsi="Roboto" w:cs="Roboto"/>
          <w:color w:val="6C6C6C"/>
          <w:sz w:val="21"/>
          <w:szCs w:val="21"/>
        </w:rPr>
        <w:t xml:space="preserve">and cultural competency </w:t>
      </w:r>
      <w:r w:rsidRPr="3F00C5A6">
        <w:rPr>
          <w:rFonts w:ascii="Roboto" w:eastAsia="Roboto" w:hAnsi="Roboto" w:cs="Roboto"/>
          <w:color w:val="6C6C6C"/>
          <w:sz w:val="21"/>
          <w:szCs w:val="21"/>
        </w:rPr>
        <w:t>teaching and learning within a</w:t>
      </w:r>
      <w:r w:rsidR="54C51C0F" w:rsidRPr="3F00C5A6">
        <w:rPr>
          <w:rFonts w:ascii="Roboto" w:eastAsia="Roboto" w:hAnsi="Roboto" w:cs="Roboto"/>
          <w:color w:val="6C6C6C"/>
          <w:sz w:val="21"/>
          <w:szCs w:val="21"/>
        </w:rPr>
        <w:t>n</w:t>
      </w:r>
      <w:r w:rsidRPr="3F00C5A6">
        <w:rPr>
          <w:rFonts w:ascii="Roboto" w:eastAsia="Roboto" w:hAnsi="Roboto" w:cs="Roboto"/>
          <w:color w:val="6C6C6C"/>
          <w:sz w:val="21"/>
          <w:szCs w:val="21"/>
        </w:rPr>
        <w:t xml:space="preserve"> </w:t>
      </w:r>
      <w:r w:rsidR="2354A4DC" w:rsidRPr="3F00C5A6">
        <w:rPr>
          <w:rFonts w:ascii="Roboto" w:eastAsia="Roboto" w:hAnsi="Roboto" w:cs="Roboto"/>
          <w:color w:val="6C6C6C"/>
          <w:sz w:val="21"/>
          <w:szCs w:val="21"/>
        </w:rPr>
        <w:t>Indigenous</w:t>
      </w:r>
      <w:r w:rsidRPr="3F00C5A6">
        <w:rPr>
          <w:rFonts w:ascii="Roboto" w:eastAsia="Roboto" w:hAnsi="Roboto" w:cs="Roboto"/>
          <w:color w:val="6C6C6C"/>
          <w:sz w:val="21"/>
          <w:szCs w:val="21"/>
        </w:rPr>
        <w:t xml:space="preserve"> context incorporating cultural sensitivity to diversity </w:t>
      </w:r>
      <w:r w:rsidR="145AA140" w:rsidRPr="3F00C5A6">
        <w:rPr>
          <w:rFonts w:ascii="Roboto" w:eastAsia="Roboto" w:hAnsi="Roboto" w:cs="Roboto"/>
          <w:color w:val="6C6C6C"/>
          <w:sz w:val="21"/>
          <w:szCs w:val="21"/>
        </w:rPr>
        <w:t>and</w:t>
      </w:r>
      <w:r w:rsidRPr="3F00C5A6">
        <w:rPr>
          <w:rFonts w:ascii="Roboto" w:eastAsia="Roboto" w:hAnsi="Roboto" w:cs="Roboto"/>
          <w:color w:val="6C6C6C"/>
          <w:sz w:val="21"/>
          <w:szCs w:val="21"/>
        </w:rPr>
        <w:t xml:space="preserve"> equity issues. </w:t>
      </w:r>
    </w:p>
    <w:p w14:paraId="59F88460" w14:textId="1A368D23" w:rsidR="5A219D3B" w:rsidRDefault="4A394B36" w:rsidP="15156FED">
      <w:pPr>
        <w:pStyle w:val="ListParagraph"/>
        <w:numPr>
          <w:ilvl w:val="0"/>
          <w:numId w:val="1"/>
        </w:numPr>
        <w:spacing w:line="330" w:lineRule="exact"/>
        <w:rPr>
          <w:color w:val="6C6C6C"/>
          <w:sz w:val="21"/>
          <w:szCs w:val="21"/>
        </w:rPr>
      </w:pPr>
      <w:r w:rsidRPr="15156FED">
        <w:rPr>
          <w:rFonts w:ascii="Roboto" w:eastAsia="Roboto" w:hAnsi="Roboto" w:cs="Roboto"/>
          <w:color w:val="6C6C6C"/>
          <w:sz w:val="21"/>
          <w:szCs w:val="21"/>
        </w:rPr>
        <w:lastRenderedPageBreak/>
        <w:t>Knowledge of</w:t>
      </w:r>
      <w:r w:rsidR="5A219D3B" w:rsidRPr="15156FED">
        <w:rPr>
          <w:rFonts w:ascii="Roboto" w:eastAsia="Roboto" w:hAnsi="Roboto" w:cs="Roboto"/>
          <w:color w:val="6C6C6C"/>
          <w:sz w:val="21"/>
          <w:szCs w:val="21"/>
        </w:rPr>
        <w:t xml:space="preserve"> LibApps developing </w:t>
      </w:r>
      <w:r w:rsidR="5A219D3B" w:rsidRPr="15156FED">
        <w:rPr>
          <w:rFonts w:ascii="Roboto" w:eastAsia="Roboto" w:hAnsi="Roboto" w:cs="Roboto"/>
          <w:color w:val="6C6C6C"/>
          <w:sz w:val="21"/>
          <w:szCs w:val="21"/>
          <w:u w:val="single"/>
        </w:rPr>
        <w:t>X</w:t>
      </w:r>
      <w:r w:rsidR="5A219D3B" w:rsidRPr="15156FED">
        <w:rPr>
          <w:rFonts w:ascii="Roboto" w:eastAsia="Roboto" w:hAnsi="Roboto" w:cs="Roboto"/>
          <w:color w:val="6C6C6C"/>
          <w:sz w:val="21"/>
          <w:szCs w:val="21"/>
        </w:rPr>
        <w:t>wi7</w:t>
      </w:r>
      <w:r w:rsidR="5A219D3B" w:rsidRPr="15156FED">
        <w:rPr>
          <w:rFonts w:ascii="Roboto" w:eastAsia="Roboto" w:hAnsi="Roboto" w:cs="Roboto"/>
          <w:color w:val="6C6C6C"/>
          <w:sz w:val="21"/>
          <w:szCs w:val="21"/>
          <w:u w:val="single"/>
        </w:rPr>
        <w:t>x</w:t>
      </w:r>
      <w:r w:rsidR="5A219D3B" w:rsidRPr="15156FED">
        <w:rPr>
          <w:rFonts w:ascii="Roboto" w:eastAsia="Roboto" w:hAnsi="Roboto" w:cs="Roboto"/>
          <w:color w:val="6C6C6C"/>
          <w:sz w:val="21"/>
          <w:szCs w:val="21"/>
        </w:rPr>
        <w:t>wa Library Guides</w:t>
      </w:r>
      <w:r w:rsidR="1B9CAA1E" w:rsidRPr="15156FED">
        <w:rPr>
          <w:rFonts w:ascii="Roboto" w:eastAsia="Roboto" w:hAnsi="Roboto" w:cs="Roboto"/>
          <w:color w:val="6C6C6C"/>
          <w:sz w:val="21"/>
          <w:szCs w:val="21"/>
        </w:rPr>
        <w:t xml:space="preserve"> </w:t>
      </w:r>
      <w:hyperlink r:id="rId9">
        <w:r w:rsidR="5A219D3B" w:rsidRPr="15156FED">
          <w:rPr>
            <w:rStyle w:val="Hyperlink"/>
            <w:rFonts w:ascii="Roboto" w:eastAsia="Roboto" w:hAnsi="Roboto" w:cs="Roboto"/>
            <w:sz w:val="21"/>
            <w:szCs w:val="21"/>
          </w:rPr>
          <w:t>http://guides.library.ubc.ca/xwi7xwaresearchguide</w:t>
        </w:r>
      </w:hyperlink>
      <w:r w:rsidR="0757C55D" w:rsidRPr="15156FED">
        <w:rPr>
          <w:rFonts w:ascii="Roboto" w:eastAsia="Roboto" w:hAnsi="Roboto" w:cs="Roboto"/>
          <w:color w:val="6C6C6C"/>
          <w:sz w:val="21"/>
          <w:szCs w:val="21"/>
        </w:rPr>
        <w:t xml:space="preserve"> </w:t>
      </w:r>
    </w:p>
    <w:p w14:paraId="4AC4C4DE" w14:textId="3FB08629" w:rsidR="5A219D3B" w:rsidRDefault="2FF801AD" w:rsidP="5A1B0C7A">
      <w:pPr>
        <w:pStyle w:val="ListParagraph"/>
        <w:numPr>
          <w:ilvl w:val="0"/>
          <w:numId w:val="1"/>
        </w:numPr>
        <w:spacing w:line="330" w:lineRule="exact"/>
        <w:rPr>
          <w:color w:val="6C6C6C"/>
          <w:sz w:val="21"/>
          <w:szCs w:val="21"/>
        </w:rPr>
      </w:pPr>
      <w:r w:rsidRPr="5A1B0C7A">
        <w:rPr>
          <w:rFonts w:ascii="Roboto" w:eastAsia="Roboto" w:hAnsi="Roboto" w:cs="Roboto"/>
          <w:color w:val="6C6C6C"/>
          <w:sz w:val="21"/>
          <w:szCs w:val="21"/>
        </w:rPr>
        <w:t>Professional development opportunities</w:t>
      </w:r>
      <w:r w:rsidR="1563F152" w:rsidRPr="5A1B0C7A">
        <w:rPr>
          <w:rFonts w:ascii="Roboto" w:eastAsia="Roboto" w:hAnsi="Roboto" w:cs="Roboto"/>
          <w:color w:val="6C6C6C"/>
          <w:sz w:val="21"/>
          <w:szCs w:val="21"/>
        </w:rPr>
        <w:t xml:space="preserve"> (</w:t>
      </w:r>
      <w:r w:rsidRPr="5A1B0C7A">
        <w:rPr>
          <w:rFonts w:ascii="Roboto" w:eastAsia="Roboto" w:hAnsi="Roboto" w:cs="Roboto"/>
          <w:color w:val="6C6C6C"/>
          <w:sz w:val="21"/>
          <w:szCs w:val="21"/>
        </w:rPr>
        <w:t>pre-recorded</w:t>
      </w:r>
      <w:r w:rsidR="6BD30A9E" w:rsidRPr="5A1B0C7A">
        <w:rPr>
          <w:rFonts w:ascii="Roboto" w:eastAsia="Roboto" w:hAnsi="Roboto" w:cs="Roboto"/>
          <w:color w:val="6C6C6C"/>
          <w:sz w:val="21"/>
          <w:szCs w:val="21"/>
        </w:rPr>
        <w:t>,</w:t>
      </w:r>
      <w:r w:rsidRPr="5A1B0C7A">
        <w:rPr>
          <w:rFonts w:ascii="Roboto" w:eastAsia="Roboto" w:hAnsi="Roboto" w:cs="Roboto"/>
          <w:color w:val="6C6C6C"/>
          <w:sz w:val="21"/>
          <w:szCs w:val="21"/>
        </w:rPr>
        <w:t xml:space="preserve"> live webinars and conferences</w:t>
      </w:r>
      <w:r w:rsidR="68122302" w:rsidRPr="5A1B0C7A">
        <w:rPr>
          <w:rFonts w:ascii="Roboto" w:eastAsia="Roboto" w:hAnsi="Roboto" w:cs="Roboto"/>
          <w:color w:val="6C6C6C"/>
          <w:sz w:val="21"/>
          <w:szCs w:val="21"/>
        </w:rPr>
        <w:t xml:space="preserve">) </w:t>
      </w:r>
      <w:r w:rsidRPr="5A1B0C7A">
        <w:rPr>
          <w:rFonts w:ascii="Roboto" w:eastAsia="Roboto" w:hAnsi="Roboto" w:cs="Roboto"/>
          <w:color w:val="6C6C6C"/>
          <w:sz w:val="21"/>
          <w:szCs w:val="21"/>
        </w:rPr>
        <w:t xml:space="preserve">are often made available during the employment term. </w:t>
      </w:r>
      <w:r w:rsidR="7DC0C00A" w:rsidRPr="5A1B0C7A">
        <w:rPr>
          <w:rFonts w:ascii="Roboto" w:eastAsia="Roboto" w:hAnsi="Roboto" w:cs="Roboto"/>
          <w:color w:val="6C6C6C"/>
          <w:sz w:val="21"/>
          <w:szCs w:val="21"/>
        </w:rPr>
        <w:t>S</w:t>
      </w:r>
      <w:r w:rsidRPr="5A1B0C7A">
        <w:rPr>
          <w:rFonts w:ascii="Roboto" w:eastAsia="Roboto" w:hAnsi="Roboto" w:cs="Roboto"/>
          <w:color w:val="6C6C6C"/>
          <w:sz w:val="21"/>
          <w:szCs w:val="21"/>
        </w:rPr>
        <w:t>tudent</w:t>
      </w:r>
      <w:r w:rsidR="58B7088A" w:rsidRPr="5A1B0C7A">
        <w:rPr>
          <w:rFonts w:ascii="Roboto" w:eastAsia="Roboto" w:hAnsi="Roboto" w:cs="Roboto"/>
          <w:color w:val="6C6C6C"/>
          <w:sz w:val="21"/>
          <w:szCs w:val="21"/>
        </w:rPr>
        <w:t>s</w:t>
      </w:r>
      <w:r w:rsidR="452E4A02" w:rsidRPr="5A1B0C7A">
        <w:rPr>
          <w:rFonts w:ascii="Roboto" w:eastAsia="Roboto" w:hAnsi="Roboto" w:cs="Roboto"/>
          <w:color w:val="6C6C6C"/>
          <w:sz w:val="21"/>
          <w:szCs w:val="21"/>
        </w:rPr>
        <w:t>/supervisors</w:t>
      </w:r>
      <w:r w:rsidRPr="5A1B0C7A">
        <w:rPr>
          <w:rFonts w:ascii="Roboto" w:eastAsia="Roboto" w:hAnsi="Roboto" w:cs="Roboto"/>
          <w:color w:val="6C6C6C"/>
          <w:sz w:val="21"/>
          <w:szCs w:val="21"/>
        </w:rPr>
        <w:t xml:space="preserve"> remain alert to professional development opportunities that apply to </w:t>
      </w:r>
      <w:r w:rsidR="48054A64" w:rsidRPr="5A1B0C7A">
        <w:rPr>
          <w:rFonts w:ascii="Roboto" w:eastAsia="Roboto" w:hAnsi="Roboto" w:cs="Roboto"/>
          <w:color w:val="6C6C6C"/>
          <w:sz w:val="21"/>
          <w:szCs w:val="21"/>
        </w:rPr>
        <w:t>student’s</w:t>
      </w:r>
      <w:r w:rsidRPr="5A1B0C7A">
        <w:rPr>
          <w:rFonts w:ascii="Roboto" w:eastAsia="Roboto" w:hAnsi="Roboto" w:cs="Roboto"/>
          <w:color w:val="6C6C6C"/>
          <w:sz w:val="21"/>
          <w:szCs w:val="21"/>
        </w:rPr>
        <w:t xml:space="preserve"> job and learning goals and, with consultation with the supervisor, attend them on work time. </w:t>
      </w:r>
    </w:p>
    <w:p w14:paraId="5BE9E524" w14:textId="7335A5A3" w:rsidR="5A219D3B" w:rsidRDefault="5A219D3B" w:rsidP="6B79D103">
      <w:pPr>
        <w:pStyle w:val="ListParagraph"/>
        <w:numPr>
          <w:ilvl w:val="0"/>
          <w:numId w:val="1"/>
        </w:numPr>
        <w:spacing w:line="330" w:lineRule="exact"/>
        <w:rPr>
          <w:color w:val="6C6C6C"/>
          <w:sz w:val="21"/>
          <w:szCs w:val="21"/>
        </w:rPr>
      </w:pPr>
      <w:r w:rsidRPr="6B79D103">
        <w:rPr>
          <w:rFonts w:ascii="Roboto" w:eastAsia="Roboto" w:hAnsi="Roboto" w:cs="Roboto"/>
          <w:color w:val="6C6C6C"/>
          <w:sz w:val="21"/>
          <w:szCs w:val="21"/>
        </w:rPr>
        <w:t xml:space="preserve">Occasional committee attendance may also be a learning opportunity for the student. </w:t>
      </w:r>
    </w:p>
    <w:p w14:paraId="65D47F3E" w14:textId="787868A6" w:rsidR="5A219D3B" w:rsidRDefault="146E6997" w:rsidP="6B79D103">
      <w:pPr>
        <w:pStyle w:val="ListParagraph"/>
        <w:numPr>
          <w:ilvl w:val="0"/>
          <w:numId w:val="1"/>
        </w:numPr>
        <w:spacing w:line="330" w:lineRule="exact"/>
        <w:rPr>
          <w:color w:val="6C6C6C"/>
          <w:sz w:val="21"/>
          <w:szCs w:val="21"/>
        </w:rPr>
      </w:pPr>
      <w:r w:rsidRPr="6B79D103">
        <w:rPr>
          <w:rFonts w:ascii="Roboto" w:eastAsia="Roboto" w:hAnsi="Roboto" w:cs="Roboto"/>
          <w:color w:val="6C6C6C"/>
          <w:sz w:val="21"/>
          <w:szCs w:val="21"/>
        </w:rPr>
        <w:t xml:space="preserve">Experience at </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wi7</w:t>
      </w:r>
      <w:r w:rsidRPr="6B79D103">
        <w:rPr>
          <w:rFonts w:ascii="Roboto" w:eastAsia="Roboto" w:hAnsi="Roboto" w:cs="Roboto"/>
          <w:color w:val="6C6C6C"/>
          <w:sz w:val="21"/>
          <w:szCs w:val="21"/>
          <w:u w:val="single"/>
        </w:rPr>
        <w:t>x</w:t>
      </w:r>
      <w:r w:rsidRPr="6B79D103">
        <w:rPr>
          <w:rFonts w:ascii="Roboto" w:eastAsia="Roboto" w:hAnsi="Roboto" w:cs="Roboto"/>
          <w:color w:val="6C6C6C"/>
          <w:sz w:val="21"/>
          <w:szCs w:val="21"/>
        </w:rPr>
        <w:t>wa gives students a</w:t>
      </w:r>
      <w:r w:rsidR="5A219D3B" w:rsidRPr="6B79D103">
        <w:rPr>
          <w:rFonts w:ascii="Roboto" w:eastAsia="Roboto" w:hAnsi="Roboto" w:cs="Roboto"/>
          <w:color w:val="6C6C6C"/>
          <w:sz w:val="21"/>
          <w:szCs w:val="21"/>
        </w:rPr>
        <w:t xml:space="preserve"> </w:t>
      </w:r>
      <w:r w:rsidR="4B8C7D81" w:rsidRPr="6B79D103">
        <w:rPr>
          <w:rFonts w:ascii="Roboto" w:eastAsia="Roboto" w:hAnsi="Roboto" w:cs="Roboto"/>
          <w:color w:val="6C6C6C"/>
          <w:sz w:val="21"/>
          <w:szCs w:val="21"/>
        </w:rPr>
        <w:t>‘</w:t>
      </w:r>
      <w:r w:rsidR="5A219D3B" w:rsidRPr="6B79D103">
        <w:rPr>
          <w:rFonts w:ascii="Roboto" w:eastAsia="Roboto" w:hAnsi="Roboto" w:cs="Roboto"/>
          <w:color w:val="6C6C6C"/>
          <w:sz w:val="21"/>
          <w:szCs w:val="21"/>
        </w:rPr>
        <w:t>full service</w:t>
      </w:r>
      <w:r w:rsidR="030B43AA" w:rsidRPr="6B79D103">
        <w:rPr>
          <w:rFonts w:ascii="Roboto" w:eastAsia="Roboto" w:hAnsi="Roboto" w:cs="Roboto"/>
          <w:color w:val="6C6C6C"/>
          <w:sz w:val="21"/>
          <w:szCs w:val="21"/>
        </w:rPr>
        <w:t>’ experience in</w:t>
      </w:r>
      <w:r w:rsidR="5A219D3B" w:rsidRPr="6B79D103">
        <w:rPr>
          <w:rFonts w:ascii="Roboto" w:eastAsia="Roboto" w:hAnsi="Roboto" w:cs="Roboto"/>
          <w:color w:val="6C6C6C"/>
          <w:sz w:val="21"/>
          <w:szCs w:val="21"/>
        </w:rPr>
        <w:t xml:space="preserve"> small branch with diverse clientele and collections </w:t>
      </w:r>
      <w:r w:rsidR="77D8D542" w:rsidRPr="6B79D103">
        <w:rPr>
          <w:rFonts w:ascii="Roboto" w:eastAsia="Roboto" w:hAnsi="Roboto" w:cs="Roboto"/>
          <w:color w:val="6C6C6C"/>
          <w:sz w:val="21"/>
          <w:szCs w:val="21"/>
        </w:rPr>
        <w:t xml:space="preserve">that </w:t>
      </w:r>
      <w:r w:rsidR="5A219D3B" w:rsidRPr="6B79D103">
        <w:rPr>
          <w:rFonts w:ascii="Roboto" w:eastAsia="Roboto" w:hAnsi="Roboto" w:cs="Roboto"/>
          <w:color w:val="6C6C6C"/>
          <w:sz w:val="21"/>
          <w:szCs w:val="21"/>
        </w:rPr>
        <w:t xml:space="preserve">enables student librarians to gain knowledge in identifying, and evaluating various types of </w:t>
      </w:r>
      <w:r w:rsidR="1D7BCBC8" w:rsidRPr="6B79D103">
        <w:rPr>
          <w:rFonts w:ascii="Roboto" w:eastAsia="Roboto" w:hAnsi="Roboto" w:cs="Roboto"/>
          <w:color w:val="6C6C6C"/>
          <w:sz w:val="21"/>
          <w:szCs w:val="21"/>
        </w:rPr>
        <w:t xml:space="preserve">Indigenous </w:t>
      </w:r>
      <w:r w:rsidR="5A219D3B" w:rsidRPr="6B79D103">
        <w:rPr>
          <w:rFonts w:ascii="Roboto" w:eastAsia="Roboto" w:hAnsi="Roboto" w:cs="Roboto"/>
          <w:color w:val="6C6C6C"/>
          <w:sz w:val="21"/>
          <w:szCs w:val="21"/>
        </w:rPr>
        <w:t>information sources</w:t>
      </w:r>
      <w:r w:rsidR="641BF8E8" w:rsidRPr="6B79D103">
        <w:rPr>
          <w:rFonts w:ascii="Roboto" w:eastAsia="Roboto" w:hAnsi="Roboto" w:cs="Roboto"/>
          <w:color w:val="6C6C6C"/>
          <w:sz w:val="21"/>
          <w:szCs w:val="21"/>
        </w:rPr>
        <w:t>. They also gain experience in the</w:t>
      </w:r>
      <w:r w:rsidR="5A219D3B" w:rsidRPr="6B79D103">
        <w:rPr>
          <w:rFonts w:ascii="Roboto" w:eastAsia="Roboto" w:hAnsi="Roboto" w:cs="Roboto"/>
          <w:color w:val="6C6C6C"/>
          <w:sz w:val="21"/>
          <w:szCs w:val="21"/>
        </w:rPr>
        <w:t xml:space="preserve"> use of an alternate classification system (</w:t>
      </w:r>
      <w:hyperlink r:id="rId10">
        <w:r w:rsidR="5A219D3B" w:rsidRPr="6B79D103">
          <w:rPr>
            <w:rStyle w:val="Hyperlink"/>
            <w:rFonts w:ascii="Roboto" w:eastAsia="Roboto" w:hAnsi="Roboto" w:cs="Roboto"/>
            <w:sz w:val="21"/>
            <w:szCs w:val="21"/>
          </w:rPr>
          <w:t>Xwi7xwa classification</w:t>
        </w:r>
      </w:hyperlink>
      <w:r w:rsidR="5A219D3B" w:rsidRPr="6B79D103">
        <w:rPr>
          <w:rFonts w:ascii="Roboto" w:eastAsia="Roboto" w:hAnsi="Roboto" w:cs="Roboto"/>
          <w:color w:val="6C6C6C"/>
          <w:sz w:val="21"/>
          <w:szCs w:val="21"/>
        </w:rPr>
        <w:t xml:space="preserve">), </w:t>
      </w:r>
      <w:r w:rsidR="50DA1AEF" w:rsidRPr="6B79D103">
        <w:rPr>
          <w:rFonts w:ascii="Roboto" w:eastAsia="Roboto" w:hAnsi="Roboto" w:cs="Roboto"/>
          <w:color w:val="6C6C6C"/>
          <w:sz w:val="21"/>
          <w:szCs w:val="21"/>
        </w:rPr>
        <w:t>I</w:t>
      </w:r>
      <w:r w:rsidR="5A219D3B" w:rsidRPr="6B79D103">
        <w:rPr>
          <w:rFonts w:ascii="Roboto" w:eastAsia="Roboto" w:hAnsi="Roboto" w:cs="Roboto"/>
          <w:color w:val="6C6C6C"/>
          <w:sz w:val="21"/>
          <w:szCs w:val="21"/>
        </w:rPr>
        <w:t>ndigenous metadata for scholarly and community research, and website development.</w:t>
      </w:r>
    </w:p>
    <w:p w14:paraId="2C078E63" w14:textId="47481769" w:rsidR="00581E1B" w:rsidRDefault="00581E1B" w:rsidP="66CE96E3">
      <w:pPr>
        <w:rPr>
          <w:rFonts w:ascii="Roboto" w:eastAsia="Roboto" w:hAnsi="Roboto" w:cs="Roboto"/>
          <w:color w:val="6C6C6C"/>
          <w:sz w:val="21"/>
          <w:szCs w:val="21"/>
        </w:rPr>
      </w:pPr>
    </w:p>
    <w:sectPr w:rsidR="0058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EAEB5"/>
    <w:multiLevelType w:val="hybridMultilevel"/>
    <w:tmpl w:val="8AFC8E3C"/>
    <w:lvl w:ilvl="0" w:tplc="229C093E">
      <w:start w:val="1"/>
      <w:numFmt w:val="bullet"/>
      <w:lvlText w:val="-"/>
      <w:lvlJc w:val="left"/>
      <w:pPr>
        <w:ind w:left="360" w:hanging="360"/>
      </w:pPr>
      <w:rPr>
        <w:rFonts w:ascii="Calibri" w:hAnsi="Calibri" w:hint="default"/>
      </w:rPr>
    </w:lvl>
    <w:lvl w:ilvl="1" w:tplc="E332B1EA">
      <w:start w:val="1"/>
      <w:numFmt w:val="bullet"/>
      <w:lvlText w:val="o"/>
      <w:lvlJc w:val="left"/>
      <w:pPr>
        <w:ind w:left="1080" w:hanging="360"/>
      </w:pPr>
      <w:rPr>
        <w:rFonts w:ascii="Courier New" w:hAnsi="Courier New" w:hint="default"/>
      </w:rPr>
    </w:lvl>
    <w:lvl w:ilvl="2" w:tplc="02B2E73E">
      <w:start w:val="1"/>
      <w:numFmt w:val="bullet"/>
      <w:lvlText w:val=""/>
      <w:lvlJc w:val="left"/>
      <w:pPr>
        <w:ind w:left="1800" w:hanging="360"/>
      </w:pPr>
      <w:rPr>
        <w:rFonts w:ascii="Wingdings" w:hAnsi="Wingdings" w:hint="default"/>
      </w:rPr>
    </w:lvl>
    <w:lvl w:ilvl="3" w:tplc="B652F5A8">
      <w:start w:val="1"/>
      <w:numFmt w:val="bullet"/>
      <w:lvlText w:val=""/>
      <w:lvlJc w:val="left"/>
      <w:pPr>
        <w:ind w:left="2520" w:hanging="360"/>
      </w:pPr>
      <w:rPr>
        <w:rFonts w:ascii="Symbol" w:hAnsi="Symbol" w:hint="default"/>
      </w:rPr>
    </w:lvl>
    <w:lvl w:ilvl="4" w:tplc="E5FA464C">
      <w:start w:val="1"/>
      <w:numFmt w:val="bullet"/>
      <w:lvlText w:val="o"/>
      <w:lvlJc w:val="left"/>
      <w:pPr>
        <w:ind w:left="3240" w:hanging="360"/>
      </w:pPr>
      <w:rPr>
        <w:rFonts w:ascii="Courier New" w:hAnsi="Courier New" w:hint="default"/>
      </w:rPr>
    </w:lvl>
    <w:lvl w:ilvl="5" w:tplc="226E42E2">
      <w:start w:val="1"/>
      <w:numFmt w:val="bullet"/>
      <w:lvlText w:val=""/>
      <w:lvlJc w:val="left"/>
      <w:pPr>
        <w:ind w:left="3960" w:hanging="360"/>
      </w:pPr>
      <w:rPr>
        <w:rFonts w:ascii="Wingdings" w:hAnsi="Wingdings" w:hint="default"/>
      </w:rPr>
    </w:lvl>
    <w:lvl w:ilvl="6" w:tplc="590C909C">
      <w:start w:val="1"/>
      <w:numFmt w:val="bullet"/>
      <w:lvlText w:val=""/>
      <w:lvlJc w:val="left"/>
      <w:pPr>
        <w:ind w:left="4680" w:hanging="360"/>
      </w:pPr>
      <w:rPr>
        <w:rFonts w:ascii="Symbol" w:hAnsi="Symbol" w:hint="default"/>
      </w:rPr>
    </w:lvl>
    <w:lvl w:ilvl="7" w:tplc="5D120B78">
      <w:start w:val="1"/>
      <w:numFmt w:val="bullet"/>
      <w:lvlText w:val="o"/>
      <w:lvlJc w:val="left"/>
      <w:pPr>
        <w:ind w:left="5400" w:hanging="360"/>
      </w:pPr>
      <w:rPr>
        <w:rFonts w:ascii="Courier New" w:hAnsi="Courier New" w:hint="default"/>
      </w:rPr>
    </w:lvl>
    <w:lvl w:ilvl="8" w:tplc="5C800AC6">
      <w:start w:val="1"/>
      <w:numFmt w:val="bullet"/>
      <w:lvlText w:val=""/>
      <w:lvlJc w:val="left"/>
      <w:pPr>
        <w:ind w:left="6120" w:hanging="360"/>
      </w:pPr>
      <w:rPr>
        <w:rFonts w:ascii="Wingdings" w:hAnsi="Wingdings" w:hint="default"/>
      </w:rPr>
    </w:lvl>
  </w:abstractNum>
  <w:abstractNum w:abstractNumId="1" w15:restartNumberingAfterBreak="0">
    <w:nsid w:val="288419E8"/>
    <w:multiLevelType w:val="hybridMultilevel"/>
    <w:tmpl w:val="361425B6"/>
    <w:lvl w:ilvl="0" w:tplc="1C041DA8">
      <w:start w:val="1"/>
      <w:numFmt w:val="bullet"/>
      <w:lvlText w:val=""/>
      <w:lvlJc w:val="left"/>
      <w:pPr>
        <w:ind w:left="720" w:hanging="360"/>
      </w:pPr>
      <w:rPr>
        <w:rFonts w:ascii="Symbol" w:hAnsi="Symbol" w:hint="default"/>
      </w:rPr>
    </w:lvl>
    <w:lvl w:ilvl="1" w:tplc="F664E004">
      <w:start w:val="1"/>
      <w:numFmt w:val="bullet"/>
      <w:lvlText w:val="o"/>
      <w:lvlJc w:val="left"/>
      <w:pPr>
        <w:ind w:left="1440" w:hanging="360"/>
      </w:pPr>
      <w:rPr>
        <w:rFonts w:ascii="Courier New" w:hAnsi="Courier New" w:hint="default"/>
      </w:rPr>
    </w:lvl>
    <w:lvl w:ilvl="2" w:tplc="966646CE">
      <w:start w:val="1"/>
      <w:numFmt w:val="bullet"/>
      <w:lvlText w:val=""/>
      <w:lvlJc w:val="left"/>
      <w:pPr>
        <w:ind w:left="2160" w:hanging="360"/>
      </w:pPr>
      <w:rPr>
        <w:rFonts w:ascii="Wingdings" w:hAnsi="Wingdings" w:hint="default"/>
      </w:rPr>
    </w:lvl>
    <w:lvl w:ilvl="3" w:tplc="A5C4C928">
      <w:start w:val="1"/>
      <w:numFmt w:val="bullet"/>
      <w:lvlText w:val=""/>
      <w:lvlJc w:val="left"/>
      <w:pPr>
        <w:ind w:left="2880" w:hanging="360"/>
      </w:pPr>
      <w:rPr>
        <w:rFonts w:ascii="Symbol" w:hAnsi="Symbol" w:hint="default"/>
      </w:rPr>
    </w:lvl>
    <w:lvl w:ilvl="4" w:tplc="9948D7F0">
      <w:start w:val="1"/>
      <w:numFmt w:val="bullet"/>
      <w:lvlText w:val="o"/>
      <w:lvlJc w:val="left"/>
      <w:pPr>
        <w:ind w:left="3600" w:hanging="360"/>
      </w:pPr>
      <w:rPr>
        <w:rFonts w:ascii="Courier New" w:hAnsi="Courier New" w:hint="default"/>
      </w:rPr>
    </w:lvl>
    <w:lvl w:ilvl="5" w:tplc="9EC2EBC4">
      <w:start w:val="1"/>
      <w:numFmt w:val="bullet"/>
      <w:lvlText w:val=""/>
      <w:lvlJc w:val="left"/>
      <w:pPr>
        <w:ind w:left="4320" w:hanging="360"/>
      </w:pPr>
      <w:rPr>
        <w:rFonts w:ascii="Wingdings" w:hAnsi="Wingdings" w:hint="default"/>
      </w:rPr>
    </w:lvl>
    <w:lvl w:ilvl="6" w:tplc="448889DC">
      <w:start w:val="1"/>
      <w:numFmt w:val="bullet"/>
      <w:lvlText w:val=""/>
      <w:lvlJc w:val="left"/>
      <w:pPr>
        <w:ind w:left="5040" w:hanging="360"/>
      </w:pPr>
      <w:rPr>
        <w:rFonts w:ascii="Symbol" w:hAnsi="Symbol" w:hint="default"/>
      </w:rPr>
    </w:lvl>
    <w:lvl w:ilvl="7" w:tplc="20469A96">
      <w:start w:val="1"/>
      <w:numFmt w:val="bullet"/>
      <w:lvlText w:val="o"/>
      <w:lvlJc w:val="left"/>
      <w:pPr>
        <w:ind w:left="5760" w:hanging="360"/>
      </w:pPr>
      <w:rPr>
        <w:rFonts w:ascii="Courier New" w:hAnsi="Courier New" w:hint="default"/>
      </w:rPr>
    </w:lvl>
    <w:lvl w:ilvl="8" w:tplc="FCB0B476">
      <w:start w:val="1"/>
      <w:numFmt w:val="bullet"/>
      <w:lvlText w:val=""/>
      <w:lvlJc w:val="left"/>
      <w:pPr>
        <w:ind w:left="6480" w:hanging="360"/>
      </w:pPr>
      <w:rPr>
        <w:rFonts w:ascii="Wingdings" w:hAnsi="Wingdings" w:hint="default"/>
      </w:rPr>
    </w:lvl>
  </w:abstractNum>
  <w:abstractNum w:abstractNumId="2" w15:restartNumberingAfterBreak="0">
    <w:nsid w:val="2AFA0873"/>
    <w:multiLevelType w:val="hybridMultilevel"/>
    <w:tmpl w:val="F68C060C"/>
    <w:lvl w:ilvl="0" w:tplc="70FCFB58">
      <w:start w:val="1"/>
      <w:numFmt w:val="bullet"/>
      <w:lvlText w:val=""/>
      <w:lvlJc w:val="left"/>
      <w:pPr>
        <w:ind w:left="720" w:hanging="360"/>
      </w:pPr>
      <w:rPr>
        <w:rFonts w:ascii="Symbol" w:hAnsi="Symbol" w:hint="default"/>
      </w:rPr>
    </w:lvl>
    <w:lvl w:ilvl="1" w:tplc="0A6C3D68">
      <w:start w:val="1"/>
      <w:numFmt w:val="bullet"/>
      <w:lvlText w:val="o"/>
      <w:lvlJc w:val="left"/>
      <w:pPr>
        <w:ind w:left="1440" w:hanging="360"/>
      </w:pPr>
      <w:rPr>
        <w:rFonts w:ascii="Courier New" w:hAnsi="Courier New" w:hint="default"/>
      </w:rPr>
    </w:lvl>
    <w:lvl w:ilvl="2" w:tplc="0F7676C2">
      <w:start w:val="1"/>
      <w:numFmt w:val="bullet"/>
      <w:lvlText w:val=""/>
      <w:lvlJc w:val="left"/>
      <w:pPr>
        <w:ind w:left="2160" w:hanging="360"/>
      </w:pPr>
      <w:rPr>
        <w:rFonts w:ascii="Wingdings" w:hAnsi="Wingdings" w:hint="default"/>
      </w:rPr>
    </w:lvl>
    <w:lvl w:ilvl="3" w:tplc="5CFA64FC">
      <w:start w:val="1"/>
      <w:numFmt w:val="bullet"/>
      <w:lvlText w:val=""/>
      <w:lvlJc w:val="left"/>
      <w:pPr>
        <w:ind w:left="2880" w:hanging="360"/>
      </w:pPr>
      <w:rPr>
        <w:rFonts w:ascii="Symbol" w:hAnsi="Symbol" w:hint="default"/>
      </w:rPr>
    </w:lvl>
    <w:lvl w:ilvl="4" w:tplc="A78299C6">
      <w:start w:val="1"/>
      <w:numFmt w:val="bullet"/>
      <w:lvlText w:val="o"/>
      <w:lvlJc w:val="left"/>
      <w:pPr>
        <w:ind w:left="3600" w:hanging="360"/>
      </w:pPr>
      <w:rPr>
        <w:rFonts w:ascii="Courier New" w:hAnsi="Courier New" w:hint="default"/>
      </w:rPr>
    </w:lvl>
    <w:lvl w:ilvl="5" w:tplc="C07A9EE2">
      <w:start w:val="1"/>
      <w:numFmt w:val="bullet"/>
      <w:lvlText w:val=""/>
      <w:lvlJc w:val="left"/>
      <w:pPr>
        <w:ind w:left="4320" w:hanging="360"/>
      </w:pPr>
      <w:rPr>
        <w:rFonts w:ascii="Wingdings" w:hAnsi="Wingdings" w:hint="default"/>
      </w:rPr>
    </w:lvl>
    <w:lvl w:ilvl="6" w:tplc="D902D3CA">
      <w:start w:val="1"/>
      <w:numFmt w:val="bullet"/>
      <w:lvlText w:val=""/>
      <w:lvlJc w:val="left"/>
      <w:pPr>
        <w:ind w:left="5040" w:hanging="360"/>
      </w:pPr>
      <w:rPr>
        <w:rFonts w:ascii="Symbol" w:hAnsi="Symbol" w:hint="default"/>
      </w:rPr>
    </w:lvl>
    <w:lvl w:ilvl="7" w:tplc="95405ACE">
      <w:start w:val="1"/>
      <w:numFmt w:val="bullet"/>
      <w:lvlText w:val="o"/>
      <w:lvlJc w:val="left"/>
      <w:pPr>
        <w:ind w:left="5760" w:hanging="360"/>
      </w:pPr>
      <w:rPr>
        <w:rFonts w:ascii="Courier New" w:hAnsi="Courier New" w:hint="default"/>
      </w:rPr>
    </w:lvl>
    <w:lvl w:ilvl="8" w:tplc="F146A1D6">
      <w:start w:val="1"/>
      <w:numFmt w:val="bullet"/>
      <w:lvlText w:val=""/>
      <w:lvlJc w:val="left"/>
      <w:pPr>
        <w:ind w:left="6480" w:hanging="360"/>
      </w:pPr>
      <w:rPr>
        <w:rFonts w:ascii="Wingdings" w:hAnsi="Wingdings" w:hint="default"/>
      </w:rPr>
    </w:lvl>
  </w:abstractNum>
  <w:abstractNum w:abstractNumId="3" w15:restartNumberingAfterBreak="0">
    <w:nsid w:val="3A273C6D"/>
    <w:multiLevelType w:val="hybridMultilevel"/>
    <w:tmpl w:val="51327A98"/>
    <w:lvl w:ilvl="0" w:tplc="A4747C32">
      <w:start w:val="1"/>
      <w:numFmt w:val="bullet"/>
      <w:lvlText w:val=""/>
      <w:lvlJc w:val="left"/>
      <w:pPr>
        <w:ind w:left="720" w:hanging="360"/>
      </w:pPr>
      <w:rPr>
        <w:rFonts w:ascii="Symbol" w:hAnsi="Symbol" w:hint="default"/>
      </w:rPr>
    </w:lvl>
    <w:lvl w:ilvl="1" w:tplc="17F80274">
      <w:start w:val="1"/>
      <w:numFmt w:val="bullet"/>
      <w:lvlText w:val="o"/>
      <w:lvlJc w:val="left"/>
      <w:pPr>
        <w:ind w:left="1440" w:hanging="360"/>
      </w:pPr>
      <w:rPr>
        <w:rFonts w:ascii="Courier New" w:hAnsi="Courier New" w:hint="default"/>
      </w:rPr>
    </w:lvl>
    <w:lvl w:ilvl="2" w:tplc="64604EEA">
      <w:start w:val="1"/>
      <w:numFmt w:val="bullet"/>
      <w:lvlText w:val=""/>
      <w:lvlJc w:val="left"/>
      <w:pPr>
        <w:ind w:left="2160" w:hanging="360"/>
      </w:pPr>
      <w:rPr>
        <w:rFonts w:ascii="Wingdings" w:hAnsi="Wingdings" w:hint="default"/>
      </w:rPr>
    </w:lvl>
    <w:lvl w:ilvl="3" w:tplc="B9D6F474">
      <w:start w:val="1"/>
      <w:numFmt w:val="bullet"/>
      <w:lvlText w:val=""/>
      <w:lvlJc w:val="left"/>
      <w:pPr>
        <w:ind w:left="2880" w:hanging="360"/>
      </w:pPr>
      <w:rPr>
        <w:rFonts w:ascii="Symbol" w:hAnsi="Symbol" w:hint="default"/>
      </w:rPr>
    </w:lvl>
    <w:lvl w:ilvl="4" w:tplc="AF4C9DC2">
      <w:start w:val="1"/>
      <w:numFmt w:val="bullet"/>
      <w:lvlText w:val="o"/>
      <w:lvlJc w:val="left"/>
      <w:pPr>
        <w:ind w:left="3600" w:hanging="360"/>
      </w:pPr>
      <w:rPr>
        <w:rFonts w:ascii="Courier New" w:hAnsi="Courier New" w:hint="default"/>
      </w:rPr>
    </w:lvl>
    <w:lvl w:ilvl="5" w:tplc="AE883692">
      <w:start w:val="1"/>
      <w:numFmt w:val="bullet"/>
      <w:lvlText w:val=""/>
      <w:lvlJc w:val="left"/>
      <w:pPr>
        <w:ind w:left="4320" w:hanging="360"/>
      </w:pPr>
      <w:rPr>
        <w:rFonts w:ascii="Wingdings" w:hAnsi="Wingdings" w:hint="default"/>
      </w:rPr>
    </w:lvl>
    <w:lvl w:ilvl="6" w:tplc="007CF030">
      <w:start w:val="1"/>
      <w:numFmt w:val="bullet"/>
      <w:lvlText w:val=""/>
      <w:lvlJc w:val="left"/>
      <w:pPr>
        <w:ind w:left="5040" w:hanging="360"/>
      </w:pPr>
      <w:rPr>
        <w:rFonts w:ascii="Symbol" w:hAnsi="Symbol" w:hint="default"/>
      </w:rPr>
    </w:lvl>
    <w:lvl w:ilvl="7" w:tplc="1690E050">
      <w:start w:val="1"/>
      <w:numFmt w:val="bullet"/>
      <w:lvlText w:val="o"/>
      <w:lvlJc w:val="left"/>
      <w:pPr>
        <w:ind w:left="5760" w:hanging="360"/>
      </w:pPr>
      <w:rPr>
        <w:rFonts w:ascii="Courier New" w:hAnsi="Courier New" w:hint="default"/>
      </w:rPr>
    </w:lvl>
    <w:lvl w:ilvl="8" w:tplc="F6C6CA4C">
      <w:start w:val="1"/>
      <w:numFmt w:val="bullet"/>
      <w:lvlText w:val=""/>
      <w:lvlJc w:val="left"/>
      <w:pPr>
        <w:ind w:left="6480" w:hanging="360"/>
      </w:pPr>
      <w:rPr>
        <w:rFonts w:ascii="Wingdings" w:hAnsi="Wingdings" w:hint="default"/>
      </w:rPr>
    </w:lvl>
  </w:abstractNum>
  <w:abstractNum w:abstractNumId="4" w15:restartNumberingAfterBreak="0">
    <w:nsid w:val="3B69DCE6"/>
    <w:multiLevelType w:val="hybridMultilevel"/>
    <w:tmpl w:val="4C9C72C0"/>
    <w:lvl w:ilvl="0" w:tplc="AE928A9C">
      <w:start w:val="1"/>
      <w:numFmt w:val="bullet"/>
      <w:lvlText w:val=""/>
      <w:lvlJc w:val="left"/>
      <w:pPr>
        <w:ind w:left="720" w:hanging="360"/>
      </w:pPr>
      <w:rPr>
        <w:rFonts w:ascii="Symbol" w:hAnsi="Symbol" w:hint="default"/>
      </w:rPr>
    </w:lvl>
    <w:lvl w:ilvl="1" w:tplc="1BC84AD0">
      <w:start w:val="1"/>
      <w:numFmt w:val="bullet"/>
      <w:lvlText w:val="o"/>
      <w:lvlJc w:val="left"/>
      <w:pPr>
        <w:ind w:left="1440" w:hanging="360"/>
      </w:pPr>
      <w:rPr>
        <w:rFonts w:ascii="Courier New" w:hAnsi="Courier New" w:hint="default"/>
      </w:rPr>
    </w:lvl>
    <w:lvl w:ilvl="2" w:tplc="7A92D374">
      <w:start w:val="1"/>
      <w:numFmt w:val="bullet"/>
      <w:lvlText w:val=""/>
      <w:lvlJc w:val="left"/>
      <w:pPr>
        <w:ind w:left="2160" w:hanging="360"/>
      </w:pPr>
      <w:rPr>
        <w:rFonts w:ascii="Wingdings" w:hAnsi="Wingdings" w:hint="default"/>
      </w:rPr>
    </w:lvl>
    <w:lvl w:ilvl="3" w:tplc="8FE23D40">
      <w:start w:val="1"/>
      <w:numFmt w:val="bullet"/>
      <w:lvlText w:val=""/>
      <w:lvlJc w:val="left"/>
      <w:pPr>
        <w:ind w:left="2880" w:hanging="360"/>
      </w:pPr>
      <w:rPr>
        <w:rFonts w:ascii="Symbol" w:hAnsi="Symbol" w:hint="default"/>
      </w:rPr>
    </w:lvl>
    <w:lvl w:ilvl="4" w:tplc="206C170C">
      <w:start w:val="1"/>
      <w:numFmt w:val="bullet"/>
      <w:lvlText w:val="o"/>
      <w:lvlJc w:val="left"/>
      <w:pPr>
        <w:ind w:left="3600" w:hanging="360"/>
      </w:pPr>
      <w:rPr>
        <w:rFonts w:ascii="Courier New" w:hAnsi="Courier New" w:hint="default"/>
      </w:rPr>
    </w:lvl>
    <w:lvl w:ilvl="5" w:tplc="78AA8E64">
      <w:start w:val="1"/>
      <w:numFmt w:val="bullet"/>
      <w:lvlText w:val=""/>
      <w:lvlJc w:val="left"/>
      <w:pPr>
        <w:ind w:left="4320" w:hanging="360"/>
      </w:pPr>
      <w:rPr>
        <w:rFonts w:ascii="Wingdings" w:hAnsi="Wingdings" w:hint="default"/>
      </w:rPr>
    </w:lvl>
    <w:lvl w:ilvl="6" w:tplc="3A6458A4">
      <w:start w:val="1"/>
      <w:numFmt w:val="bullet"/>
      <w:lvlText w:val=""/>
      <w:lvlJc w:val="left"/>
      <w:pPr>
        <w:ind w:left="5040" w:hanging="360"/>
      </w:pPr>
      <w:rPr>
        <w:rFonts w:ascii="Symbol" w:hAnsi="Symbol" w:hint="default"/>
      </w:rPr>
    </w:lvl>
    <w:lvl w:ilvl="7" w:tplc="1CEE3F36">
      <w:start w:val="1"/>
      <w:numFmt w:val="bullet"/>
      <w:lvlText w:val="o"/>
      <w:lvlJc w:val="left"/>
      <w:pPr>
        <w:ind w:left="5760" w:hanging="360"/>
      </w:pPr>
      <w:rPr>
        <w:rFonts w:ascii="Courier New" w:hAnsi="Courier New" w:hint="default"/>
      </w:rPr>
    </w:lvl>
    <w:lvl w:ilvl="8" w:tplc="6832B4D0">
      <w:start w:val="1"/>
      <w:numFmt w:val="bullet"/>
      <w:lvlText w:val=""/>
      <w:lvlJc w:val="left"/>
      <w:pPr>
        <w:ind w:left="6480" w:hanging="360"/>
      </w:pPr>
      <w:rPr>
        <w:rFonts w:ascii="Wingdings" w:hAnsi="Wingdings" w:hint="default"/>
      </w:rPr>
    </w:lvl>
  </w:abstractNum>
  <w:abstractNum w:abstractNumId="5" w15:restartNumberingAfterBreak="0">
    <w:nsid w:val="3E5F8DCD"/>
    <w:multiLevelType w:val="hybridMultilevel"/>
    <w:tmpl w:val="D8D02EB4"/>
    <w:lvl w:ilvl="0" w:tplc="2D580EAE">
      <w:start w:val="1"/>
      <w:numFmt w:val="bullet"/>
      <w:lvlText w:val=""/>
      <w:lvlJc w:val="left"/>
      <w:pPr>
        <w:ind w:left="720" w:hanging="360"/>
      </w:pPr>
      <w:rPr>
        <w:rFonts w:ascii="Symbol" w:hAnsi="Symbol" w:hint="default"/>
      </w:rPr>
    </w:lvl>
    <w:lvl w:ilvl="1" w:tplc="9FFC00FC">
      <w:start w:val="1"/>
      <w:numFmt w:val="bullet"/>
      <w:lvlText w:val="o"/>
      <w:lvlJc w:val="left"/>
      <w:pPr>
        <w:ind w:left="1440" w:hanging="360"/>
      </w:pPr>
      <w:rPr>
        <w:rFonts w:ascii="Courier New" w:hAnsi="Courier New" w:hint="default"/>
      </w:rPr>
    </w:lvl>
    <w:lvl w:ilvl="2" w:tplc="FC6EBC32">
      <w:start w:val="1"/>
      <w:numFmt w:val="bullet"/>
      <w:lvlText w:val=""/>
      <w:lvlJc w:val="left"/>
      <w:pPr>
        <w:ind w:left="2160" w:hanging="360"/>
      </w:pPr>
      <w:rPr>
        <w:rFonts w:ascii="Wingdings" w:hAnsi="Wingdings" w:hint="default"/>
      </w:rPr>
    </w:lvl>
    <w:lvl w:ilvl="3" w:tplc="3F400A3C">
      <w:start w:val="1"/>
      <w:numFmt w:val="bullet"/>
      <w:lvlText w:val=""/>
      <w:lvlJc w:val="left"/>
      <w:pPr>
        <w:ind w:left="2880" w:hanging="360"/>
      </w:pPr>
      <w:rPr>
        <w:rFonts w:ascii="Symbol" w:hAnsi="Symbol" w:hint="default"/>
      </w:rPr>
    </w:lvl>
    <w:lvl w:ilvl="4" w:tplc="0534FFD4">
      <w:start w:val="1"/>
      <w:numFmt w:val="bullet"/>
      <w:lvlText w:val="o"/>
      <w:lvlJc w:val="left"/>
      <w:pPr>
        <w:ind w:left="3600" w:hanging="360"/>
      </w:pPr>
      <w:rPr>
        <w:rFonts w:ascii="Courier New" w:hAnsi="Courier New" w:hint="default"/>
      </w:rPr>
    </w:lvl>
    <w:lvl w:ilvl="5" w:tplc="0BD40232">
      <w:start w:val="1"/>
      <w:numFmt w:val="bullet"/>
      <w:lvlText w:val=""/>
      <w:lvlJc w:val="left"/>
      <w:pPr>
        <w:ind w:left="4320" w:hanging="360"/>
      </w:pPr>
      <w:rPr>
        <w:rFonts w:ascii="Wingdings" w:hAnsi="Wingdings" w:hint="default"/>
      </w:rPr>
    </w:lvl>
    <w:lvl w:ilvl="6" w:tplc="B0E84540">
      <w:start w:val="1"/>
      <w:numFmt w:val="bullet"/>
      <w:lvlText w:val=""/>
      <w:lvlJc w:val="left"/>
      <w:pPr>
        <w:ind w:left="5040" w:hanging="360"/>
      </w:pPr>
      <w:rPr>
        <w:rFonts w:ascii="Symbol" w:hAnsi="Symbol" w:hint="default"/>
      </w:rPr>
    </w:lvl>
    <w:lvl w:ilvl="7" w:tplc="3AB0F6F8">
      <w:start w:val="1"/>
      <w:numFmt w:val="bullet"/>
      <w:lvlText w:val="o"/>
      <w:lvlJc w:val="left"/>
      <w:pPr>
        <w:ind w:left="5760" w:hanging="360"/>
      </w:pPr>
      <w:rPr>
        <w:rFonts w:ascii="Courier New" w:hAnsi="Courier New" w:hint="default"/>
      </w:rPr>
    </w:lvl>
    <w:lvl w:ilvl="8" w:tplc="21D2BFCC">
      <w:start w:val="1"/>
      <w:numFmt w:val="bullet"/>
      <w:lvlText w:val=""/>
      <w:lvlJc w:val="left"/>
      <w:pPr>
        <w:ind w:left="6480" w:hanging="360"/>
      </w:pPr>
      <w:rPr>
        <w:rFonts w:ascii="Wingdings" w:hAnsi="Wingdings" w:hint="default"/>
      </w:rPr>
    </w:lvl>
  </w:abstractNum>
  <w:abstractNum w:abstractNumId="6" w15:restartNumberingAfterBreak="0">
    <w:nsid w:val="42ACC488"/>
    <w:multiLevelType w:val="hybridMultilevel"/>
    <w:tmpl w:val="25ACBDA6"/>
    <w:lvl w:ilvl="0" w:tplc="3C22585C">
      <w:start w:val="1"/>
      <w:numFmt w:val="bullet"/>
      <w:lvlText w:val=""/>
      <w:lvlJc w:val="left"/>
      <w:pPr>
        <w:ind w:left="720" w:hanging="360"/>
      </w:pPr>
      <w:rPr>
        <w:rFonts w:ascii="Symbol" w:hAnsi="Symbol" w:hint="default"/>
      </w:rPr>
    </w:lvl>
    <w:lvl w:ilvl="1" w:tplc="5D8C5C38">
      <w:start w:val="1"/>
      <w:numFmt w:val="bullet"/>
      <w:lvlText w:val="o"/>
      <w:lvlJc w:val="left"/>
      <w:pPr>
        <w:ind w:left="1440" w:hanging="360"/>
      </w:pPr>
      <w:rPr>
        <w:rFonts w:ascii="Courier New" w:hAnsi="Courier New" w:hint="default"/>
      </w:rPr>
    </w:lvl>
    <w:lvl w:ilvl="2" w:tplc="53844E2C">
      <w:start w:val="1"/>
      <w:numFmt w:val="bullet"/>
      <w:lvlText w:val=""/>
      <w:lvlJc w:val="left"/>
      <w:pPr>
        <w:ind w:left="2160" w:hanging="360"/>
      </w:pPr>
      <w:rPr>
        <w:rFonts w:ascii="Wingdings" w:hAnsi="Wingdings" w:hint="default"/>
      </w:rPr>
    </w:lvl>
    <w:lvl w:ilvl="3" w:tplc="66C27912">
      <w:start w:val="1"/>
      <w:numFmt w:val="bullet"/>
      <w:lvlText w:val=""/>
      <w:lvlJc w:val="left"/>
      <w:pPr>
        <w:ind w:left="2880" w:hanging="360"/>
      </w:pPr>
      <w:rPr>
        <w:rFonts w:ascii="Symbol" w:hAnsi="Symbol" w:hint="default"/>
      </w:rPr>
    </w:lvl>
    <w:lvl w:ilvl="4" w:tplc="2F9003D2">
      <w:start w:val="1"/>
      <w:numFmt w:val="bullet"/>
      <w:lvlText w:val="o"/>
      <w:lvlJc w:val="left"/>
      <w:pPr>
        <w:ind w:left="3600" w:hanging="360"/>
      </w:pPr>
      <w:rPr>
        <w:rFonts w:ascii="Courier New" w:hAnsi="Courier New" w:hint="default"/>
      </w:rPr>
    </w:lvl>
    <w:lvl w:ilvl="5" w:tplc="F26A6AB6">
      <w:start w:val="1"/>
      <w:numFmt w:val="bullet"/>
      <w:lvlText w:val=""/>
      <w:lvlJc w:val="left"/>
      <w:pPr>
        <w:ind w:left="4320" w:hanging="360"/>
      </w:pPr>
      <w:rPr>
        <w:rFonts w:ascii="Wingdings" w:hAnsi="Wingdings" w:hint="default"/>
      </w:rPr>
    </w:lvl>
    <w:lvl w:ilvl="6" w:tplc="369A3858">
      <w:start w:val="1"/>
      <w:numFmt w:val="bullet"/>
      <w:lvlText w:val=""/>
      <w:lvlJc w:val="left"/>
      <w:pPr>
        <w:ind w:left="5040" w:hanging="360"/>
      </w:pPr>
      <w:rPr>
        <w:rFonts w:ascii="Symbol" w:hAnsi="Symbol" w:hint="default"/>
      </w:rPr>
    </w:lvl>
    <w:lvl w:ilvl="7" w:tplc="0E7E4C78">
      <w:start w:val="1"/>
      <w:numFmt w:val="bullet"/>
      <w:lvlText w:val="o"/>
      <w:lvlJc w:val="left"/>
      <w:pPr>
        <w:ind w:left="5760" w:hanging="360"/>
      </w:pPr>
      <w:rPr>
        <w:rFonts w:ascii="Courier New" w:hAnsi="Courier New" w:hint="default"/>
      </w:rPr>
    </w:lvl>
    <w:lvl w:ilvl="8" w:tplc="1C9E5982">
      <w:start w:val="1"/>
      <w:numFmt w:val="bullet"/>
      <w:lvlText w:val=""/>
      <w:lvlJc w:val="left"/>
      <w:pPr>
        <w:ind w:left="6480" w:hanging="360"/>
      </w:pPr>
      <w:rPr>
        <w:rFonts w:ascii="Wingdings" w:hAnsi="Wingdings" w:hint="default"/>
      </w:rPr>
    </w:lvl>
  </w:abstractNum>
  <w:abstractNum w:abstractNumId="7" w15:restartNumberingAfterBreak="0">
    <w:nsid w:val="448BF2D7"/>
    <w:multiLevelType w:val="hybridMultilevel"/>
    <w:tmpl w:val="93FE1A30"/>
    <w:lvl w:ilvl="0" w:tplc="0EC28EBE">
      <w:start w:val="1"/>
      <w:numFmt w:val="bullet"/>
      <w:lvlText w:val="-"/>
      <w:lvlJc w:val="left"/>
      <w:pPr>
        <w:ind w:left="360" w:hanging="360"/>
      </w:pPr>
      <w:rPr>
        <w:rFonts w:ascii="Calibri" w:hAnsi="Calibri" w:hint="default"/>
      </w:rPr>
    </w:lvl>
    <w:lvl w:ilvl="1" w:tplc="959E3798">
      <w:start w:val="1"/>
      <w:numFmt w:val="bullet"/>
      <w:lvlText w:val="o"/>
      <w:lvlJc w:val="left"/>
      <w:pPr>
        <w:ind w:left="1080" w:hanging="360"/>
      </w:pPr>
      <w:rPr>
        <w:rFonts w:ascii="Courier New" w:hAnsi="Courier New" w:hint="default"/>
      </w:rPr>
    </w:lvl>
    <w:lvl w:ilvl="2" w:tplc="0E16BD96">
      <w:start w:val="1"/>
      <w:numFmt w:val="bullet"/>
      <w:lvlText w:val=""/>
      <w:lvlJc w:val="left"/>
      <w:pPr>
        <w:ind w:left="1800" w:hanging="360"/>
      </w:pPr>
      <w:rPr>
        <w:rFonts w:ascii="Wingdings" w:hAnsi="Wingdings" w:hint="default"/>
      </w:rPr>
    </w:lvl>
    <w:lvl w:ilvl="3" w:tplc="D7E6097C">
      <w:start w:val="1"/>
      <w:numFmt w:val="bullet"/>
      <w:lvlText w:val=""/>
      <w:lvlJc w:val="left"/>
      <w:pPr>
        <w:ind w:left="2520" w:hanging="360"/>
      </w:pPr>
      <w:rPr>
        <w:rFonts w:ascii="Symbol" w:hAnsi="Symbol" w:hint="default"/>
      </w:rPr>
    </w:lvl>
    <w:lvl w:ilvl="4" w:tplc="226CFA38">
      <w:start w:val="1"/>
      <w:numFmt w:val="bullet"/>
      <w:lvlText w:val="o"/>
      <w:lvlJc w:val="left"/>
      <w:pPr>
        <w:ind w:left="3240" w:hanging="360"/>
      </w:pPr>
      <w:rPr>
        <w:rFonts w:ascii="Courier New" w:hAnsi="Courier New" w:hint="default"/>
      </w:rPr>
    </w:lvl>
    <w:lvl w:ilvl="5" w:tplc="C75CB34E">
      <w:start w:val="1"/>
      <w:numFmt w:val="bullet"/>
      <w:lvlText w:val=""/>
      <w:lvlJc w:val="left"/>
      <w:pPr>
        <w:ind w:left="3960" w:hanging="360"/>
      </w:pPr>
      <w:rPr>
        <w:rFonts w:ascii="Wingdings" w:hAnsi="Wingdings" w:hint="default"/>
      </w:rPr>
    </w:lvl>
    <w:lvl w:ilvl="6" w:tplc="6810B4DA">
      <w:start w:val="1"/>
      <w:numFmt w:val="bullet"/>
      <w:lvlText w:val=""/>
      <w:lvlJc w:val="left"/>
      <w:pPr>
        <w:ind w:left="4680" w:hanging="360"/>
      </w:pPr>
      <w:rPr>
        <w:rFonts w:ascii="Symbol" w:hAnsi="Symbol" w:hint="default"/>
      </w:rPr>
    </w:lvl>
    <w:lvl w:ilvl="7" w:tplc="B41E5704">
      <w:start w:val="1"/>
      <w:numFmt w:val="bullet"/>
      <w:lvlText w:val="o"/>
      <w:lvlJc w:val="left"/>
      <w:pPr>
        <w:ind w:left="5400" w:hanging="360"/>
      </w:pPr>
      <w:rPr>
        <w:rFonts w:ascii="Courier New" w:hAnsi="Courier New" w:hint="default"/>
      </w:rPr>
    </w:lvl>
    <w:lvl w:ilvl="8" w:tplc="98849FC4">
      <w:start w:val="1"/>
      <w:numFmt w:val="bullet"/>
      <w:lvlText w:val=""/>
      <w:lvlJc w:val="left"/>
      <w:pPr>
        <w:ind w:left="6120" w:hanging="360"/>
      </w:pPr>
      <w:rPr>
        <w:rFonts w:ascii="Wingdings" w:hAnsi="Wingdings" w:hint="default"/>
      </w:rPr>
    </w:lvl>
  </w:abstractNum>
  <w:abstractNum w:abstractNumId="8" w15:restartNumberingAfterBreak="0">
    <w:nsid w:val="4721BD29"/>
    <w:multiLevelType w:val="hybridMultilevel"/>
    <w:tmpl w:val="DA0EDA58"/>
    <w:lvl w:ilvl="0" w:tplc="051C4112">
      <w:start w:val="1"/>
      <w:numFmt w:val="bullet"/>
      <w:lvlText w:val="-"/>
      <w:lvlJc w:val="left"/>
      <w:pPr>
        <w:ind w:left="720" w:hanging="360"/>
      </w:pPr>
      <w:rPr>
        <w:rFonts w:ascii="Calibri" w:hAnsi="Calibri" w:hint="default"/>
      </w:rPr>
    </w:lvl>
    <w:lvl w:ilvl="1" w:tplc="E350F3FC">
      <w:start w:val="1"/>
      <w:numFmt w:val="bullet"/>
      <w:lvlText w:val="o"/>
      <w:lvlJc w:val="left"/>
      <w:pPr>
        <w:ind w:left="1440" w:hanging="360"/>
      </w:pPr>
      <w:rPr>
        <w:rFonts w:ascii="Courier New" w:hAnsi="Courier New" w:hint="default"/>
      </w:rPr>
    </w:lvl>
    <w:lvl w:ilvl="2" w:tplc="8C122D14">
      <w:start w:val="1"/>
      <w:numFmt w:val="bullet"/>
      <w:lvlText w:val=""/>
      <w:lvlJc w:val="left"/>
      <w:pPr>
        <w:ind w:left="2160" w:hanging="360"/>
      </w:pPr>
      <w:rPr>
        <w:rFonts w:ascii="Wingdings" w:hAnsi="Wingdings" w:hint="default"/>
      </w:rPr>
    </w:lvl>
    <w:lvl w:ilvl="3" w:tplc="DB74AF48">
      <w:start w:val="1"/>
      <w:numFmt w:val="bullet"/>
      <w:lvlText w:val=""/>
      <w:lvlJc w:val="left"/>
      <w:pPr>
        <w:ind w:left="2880" w:hanging="360"/>
      </w:pPr>
      <w:rPr>
        <w:rFonts w:ascii="Symbol" w:hAnsi="Symbol" w:hint="default"/>
      </w:rPr>
    </w:lvl>
    <w:lvl w:ilvl="4" w:tplc="CF3A7AA6">
      <w:start w:val="1"/>
      <w:numFmt w:val="bullet"/>
      <w:lvlText w:val="o"/>
      <w:lvlJc w:val="left"/>
      <w:pPr>
        <w:ind w:left="3600" w:hanging="360"/>
      </w:pPr>
      <w:rPr>
        <w:rFonts w:ascii="Courier New" w:hAnsi="Courier New" w:hint="default"/>
      </w:rPr>
    </w:lvl>
    <w:lvl w:ilvl="5" w:tplc="B178F3EA">
      <w:start w:val="1"/>
      <w:numFmt w:val="bullet"/>
      <w:lvlText w:val=""/>
      <w:lvlJc w:val="left"/>
      <w:pPr>
        <w:ind w:left="4320" w:hanging="360"/>
      </w:pPr>
      <w:rPr>
        <w:rFonts w:ascii="Wingdings" w:hAnsi="Wingdings" w:hint="default"/>
      </w:rPr>
    </w:lvl>
    <w:lvl w:ilvl="6" w:tplc="FEB2B854">
      <w:start w:val="1"/>
      <w:numFmt w:val="bullet"/>
      <w:lvlText w:val=""/>
      <w:lvlJc w:val="left"/>
      <w:pPr>
        <w:ind w:left="5040" w:hanging="360"/>
      </w:pPr>
      <w:rPr>
        <w:rFonts w:ascii="Symbol" w:hAnsi="Symbol" w:hint="default"/>
      </w:rPr>
    </w:lvl>
    <w:lvl w:ilvl="7" w:tplc="E3248A5C">
      <w:start w:val="1"/>
      <w:numFmt w:val="bullet"/>
      <w:lvlText w:val="o"/>
      <w:lvlJc w:val="left"/>
      <w:pPr>
        <w:ind w:left="5760" w:hanging="360"/>
      </w:pPr>
      <w:rPr>
        <w:rFonts w:ascii="Courier New" w:hAnsi="Courier New" w:hint="default"/>
      </w:rPr>
    </w:lvl>
    <w:lvl w:ilvl="8" w:tplc="960850F2">
      <w:start w:val="1"/>
      <w:numFmt w:val="bullet"/>
      <w:lvlText w:val=""/>
      <w:lvlJc w:val="left"/>
      <w:pPr>
        <w:ind w:left="6480" w:hanging="360"/>
      </w:pPr>
      <w:rPr>
        <w:rFonts w:ascii="Wingdings" w:hAnsi="Wingdings" w:hint="default"/>
      </w:rPr>
    </w:lvl>
  </w:abstractNum>
  <w:abstractNum w:abstractNumId="9" w15:restartNumberingAfterBreak="0">
    <w:nsid w:val="48481A45"/>
    <w:multiLevelType w:val="hybridMultilevel"/>
    <w:tmpl w:val="86B2FCA4"/>
    <w:lvl w:ilvl="0" w:tplc="D6C046AE">
      <w:start w:val="1"/>
      <w:numFmt w:val="bullet"/>
      <w:lvlText w:val="-"/>
      <w:lvlJc w:val="left"/>
      <w:pPr>
        <w:ind w:left="720" w:hanging="360"/>
      </w:pPr>
      <w:rPr>
        <w:rFonts w:ascii="Calibri" w:hAnsi="Calibri" w:hint="default"/>
      </w:rPr>
    </w:lvl>
    <w:lvl w:ilvl="1" w:tplc="FC7CDE94">
      <w:start w:val="1"/>
      <w:numFmt w:val="bullet"/>
      <w:lvlText w:val="o"/>
      <w:lvlJc w:val="left"/>
      <w:pPr>
        <w:ind w:left="1440" w:hanging="360"/>
      </w:pPr>
      <w:rPr>
        <w:rFonts w:ascii="Courier New" w:hAnsi="Courier New" w:hint="default"/>
      </w:rPr>
    </w:lvl>
    <w:lvl w:ilvl="2" w:tplc="84E4BBE2">
      <w:start w:val="1"/>
      <w:numFmt w:val="bullet"/>
      <w:lvlText w:val=""/>
      <w:lvlJc w:val="left"/>
      <w:pPr>
        <w:ind w:left="2160" w:hanging="360"/>
      </w:pPr>
      <w:rPr>
        <w:rFonts w:ascii="Wingdings" w:hAnsi="Wingdings" w:hint="default"/>
      </w:rPr>
    </w:lvl>
    <w:lvl w:ilvl="3" w:tplc="7A06A9A0">
      <w:start w:val="1"/>
      <w:numFmt w:val="bullet"/>
      <w:lvlText w:val=""/>
      <w:lvlJc w:val="left"/>
      <w:pPr>
        <w:ind w:left="2880" w:hanging="360"/>
      </w:pPr>
      <w:rPr>
        <w:rFonts w:ascii="Symbol" w:hAnsi="Symbol" w:hint="default"/>
      </w:rPr>
    </w:lvl>
    <w:lvl w:ilvl="4" w:tplc="F45ACEA8">
      <w:start w:val="1"/>
      <w:numFmt w:val="bullet"/>
      <w:lvlText w:val="o"/>
      <w:lvlJc w:val="left"/>
      <w:pPr>
        <w:ind w:left="3600" w:hanging="360"/>
      </w:pPr>
      <w:rPr>
        <w:rFonts w:ascii="Courier New" w:hAnsi="Courier New" w:hint="default"/>
      </w:rPr>
    </w:lvl>
    <w:lvl w:ilvl="5" w:tplc="B1C43CC6">
      <w:start w:val="1"/>
      <w:numFmt w:val="bullet"/>
      <w:lvlText w:val=""/>
      <w:lvlJc w:val="left"/>
      <w:pPr>
        <w:ind w:left="4320" w:hanging="360"/>
      </w:pPr>
      <w:rPr>
        <w:rFonts w:ascii="Wingdings" w:hAnsi="Wingdings" w:hint="default"/>
      </w:rPr>
    </w:lvl>
    <w:lvl w:ilvl="6" w:tplc="D3284542">
      <w:start w:val="1"/>
      <w:numFmt w:val="bullet"/>
      <w:lvlText w:val=""/>
      <w:lvlJc w:val="left"/>
      <w:pPr>
        <w:ind w:left="5040" w:hanging="360"/>
      </w:pPr>
      <w:rPr>
        <w:rFonts w:ascii="Symbol" w:hAnsi="Symbol" w:hint="default"/>
      </w:rPr>
    </w:lvl>
    <w:lvl w:ilvl="7" w:tplc="7C2AC39A">
      <w:start w:val="1"/>
      <w:numFmt w:val="bullet"/>
      <w:lvlText w:val="o"/>
      <w:lvlJc w:val="left"/>
      <w:pPr>
        <w:ind w:left="5760" w:hanging="360"/>
      </w:pPr>
      <w:rPr>
        <w:rFonts w:ascii="Courier New" w:hAnsi="Courier New" w:hint="default"/>
      </w:rPr>
    </w:lvl>
    <w:lvl w:ilvl="8" w:tplc="5D7004B0">
      <w:start w:val="1"/>
      <w:numFmt w:val="bullet"/>
      <w:lvlText w:val=""/>
      <w:lvlJc w:val="left"/>
      <w:pPr>
        <w:ind w:left="6480" w:hanging="360"/>
      </w:pPr>
      <w:rPr>
        <w:rFonts w:ascii="Wingdings" w:hAnsi="Wingdings" w:hint="default"/>
      </w:rPr>
    </w:lvl>
  </w:abstractNum>
  <w:abstractNum w:abstractNumId="10" w15:restartNumberingAfterBreak="0">
    <w:nsid w:val="51972903"/>
    <w:multiLevelType w:val="hybridMultilevel"/>
    <w:tmpl w:val="142E84E8"/>
    <w:lvl w:ilvl="0" w:tplc="37FAE1C4">
      <w:start w:val="1"/>
      <w:numFmt w:val="bullet"/>
      <w:lvlText w:val=""/>
      <w:lvlJc w:val="left"/>
      <w:pPr>
        <w:ind w:left="720" w:hanging="360"/>
      </w:pPr>
      <w:rPr>
        <w:rFonts w:ascii="Symbol" w:hAnsi="Symbol" w:hint="default"/>
      </w:rPr>
    </w:lvl>
    <w:lvl w:ilvl="1" w:tplc="DD34CDDA">
      <w:start w:val="1"/>
      <w:numFmt w:val="bullet"/>
      <w:lvlText w:val="o"/>
      <w:lvlJc w:val="left"/>
      <w:pPr>
        <w:ind w:left="1440" w:hanging="360"/>
      </w:pPr>
      <w:rPr>
        <w:rFonts w:ascii="Courier New" w:hAnsi="Courier New" w:hint="default"/>
      </w:rPr>
    </w:lvl>
    <w:lvl w:ilvl="2" w:tplc="BE22A292">
      <w:start w:val="1"/>
      <w:numFmt w:val="bullet"/>
      <w:lvlText w:val=""/>
      <w:lvlJc w:val="left"/>
      <w:pPr>
        <w:ind w:left="2160" w:hanging="360"/>
      </w:pPr>
      <w:rPr>
        <w:rFonts w:ascii="Wingdings" w:hAnsi="Wingdings" w:hint="default"/>
      </w:rPr>
    </w:lvl>
    <w:lvl w:ilvl="3" w:tplc="33387004">
      <w:start w:val="1"/>
      <w:numFmt w:val="bullet"/>
      <w:lvlText w:val=""/>
      <w:lvlJc w:val="left"/>
      <w:pPr>
        <w:ind w:left="2880" w:hanging="360"/>
      </w:pPr>
      <w:rPr>
        <w:rFonts w:ascii="Symbol" w:hAnsi="Symbol" w:hint="default"/>
      </w:rPr>
    </w:lvl>
    <w:lvl w:ilvl="4" w:tplc="AFA6FB90">
      <w:start w:val="1"/>
      <w:numFmt w:val="bullet"/>
      <w:lvlText w:val="o"/>
      <w:lvlJc w:val="left"/>
      <w:pPr>
        <w:ind w:left="3600" w:hanging="360"/>
      </w:pPr>
      <w:rPr>
        <w:rFonts w:ascii="Courier New" w:hAnsi="Courier New" w:hint="default"/>
      </w:rPr>
    </w:lvl>
    <w:lvl w:ilvl="5" w:tplc="6F5CA09A">
      <w:start w:val="1"/>
      <w:numFmt w:val="bullet"/>
      <w:lvlText w:val=""/>
      <w:lvlJc w:val="left"/>
      <w:pPr>
        <w:ind w:left="4320" w:hanging="360"/>
      </w:pPr>
      <w:rPr>
        <w:rFonts w:ascii="Wingdings" w:hAnsi="Wingdings" w:hint="default"/>
      </w:rPr>
    </w:lvl>
    <w:lvl w:ilvl="6" w:tplc="CA5A691E">
      <w:start w:val="1"/>
      <w:numFmt w:val="bullet"/>
      <w:lvlText w:val=""/>
      <w:lvlJc w:val="left"/>
      <w:pPr>
        <w:ind w:left="5040" w:hanging="360"/>
      </w:pPr>
      <w:rPr>
        <w:rFonts w:ascii="Symbol" w:hAnsi="Symbol" w:hint="default"/>
      </w:rPr>
    </w:lvl>
    <w:lvl w:ilvl="7" w:tplc="39A4BB94">
      <w:start w:val="1"/>
      <w:numFmt w:val="bullet"/>
      <w:lvlText w:val="o"/>
      <w:lvlJc w:val="left"/>
      <w:pPr>
        <w:ind w:left="5760" w:hanging="360"/>
      </w:pPr>
      <w:rPr>
        <w:rFonts w:ascii="Courier New" w:hAnsi="Courier New" w:hint="default"/>
      </w:rPr>
    </w:lvl>
    <w:lvl w:ilvl="8" w:tplc="B178D32C">
      <w:start w:val="1"/>
      <w:numFmt w:val="bullet"/>
      <w:lvlText w:val=""/>
      <w:lvlJc w:val="left"/>
      <w:pPr>
        <w:ind w:left="6480" w:hanging="360"/>
      </w:pPr>
      <w:rPr>
        <w:rFonts w:ascii="Wingdings" w:hAnsi="Wingdings" w:hint="default"/>
      </w:rPr>
    </w:lvl>
  </w:abstractNum>
  <w:num w:numId="1" w16cid:durableId="1722364551">
    <w:abstractNumId w:val="6"/>
  </w:num>
  <w:num w:numId="2" w16cid:durableId="173810337">
    <w:abstractNumId w:val="3"/>
  </w:num>
  <w:num w:numId="3" w16cid:durableId="411317862">
    <w:abstractNumId w:val="1"/>
  </w:num>
  <w:num w:numId="4" w16cid:durableId="1790515300">
    <w:abstractNumId w:val="10"/>
  </w:num>
  <w:num w:numId="5" w16cid:durableId="1173687879">
    <w:abstractNumId w:val="4"/>
  </w:num>
  <w:num w:numId="6" w16cid:durableId="1282342955">
    <w:abstractNumId w:val="2"/>
  </w:num>
  <w:num w:numId="7" w16cid:durableId="974021478">
    <w:abstractNumId w:val="0"/>
  </w:num>
  <w:num w:numId="8" w16cid:durableId="717826477">
    <w:abstractNumId w:val="7"/>
  </w:num>
  <w:num w:numId="9" w16cid:durableId="36052829">
    <w:abstractNumId w:val="8"/>
  </w:num>
  <w:num w:numId="10" w16cid:durableId="1129862348">
    <w:abstractNumId w:val="9"/>
  </w:num>
  <w:num w:numId="11" w16cid:durableId="1496843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152BEC"/>
    <w:rsid w:val="0035ACB4"/>
    <w:rsid w:val="003DC178"/>
    <w:rsid w:val="005067AD"/>
    <w:rsid w:val="0051509E"/>
    <w:rsid w:val="00581E1B"/>
    <w:rsid w:val="00D2367F"/>
    <w:rsid w:val="00F24460"/>
    <w:rsid w:val="0150DD83"/>
    <w:rsid w:val="01E7F9A6"/>
    <w:rsid w:val="027D52C5"/>
    <w:rsid w:val="027EE5C4"/>
    <w:rsid w:val="0305116E"/>
    <w:rsid w:val="030B43AA"/>
    <w:rsid w:val="030CB254"/>
    <w:rsid w:val="030E97AD"/>
    <w:rsid w:val="03FE393C"/>
    <w:rsid w:val="04146365"/>
    <w:rsid w:val="0475CAAF"/>
    <w:rsid w:val="047F0F1F"/>
    <w:rsid w:val="049E6B89"/>
    <w:rsid w:val="04D7665F"/>
    <w:rsid w:val="04D791CD"/>
    <w:rsid w:val="05486CFA"/>
    <w:rsid w:val="058436E4"/>
    <w:rsid w:val="05B331FA"/>
    <w:rsid w:val="05F5FF5F"/>
    <w:rsid w:val="06047A84"/>
    <w:rsid w:val="062F468B"/>
    <w:rsid w:val="0634FE1B"/>
    <w:rsid w:val="0684ECE6"/>
    <w:rsid w:val="06A88B24"/>
    <w:rsid w:val="0757C55D"/>
    <w:rsid w:val="0766EB0C"/>
    <w:rsid w:val="079C6FD1"/>
    <w:rsid w:val="08199F39"/>
    <w:rsid w:val="081BA9AF"/>
    <w:rsid w:val="08AFF94A"/>
    <w:rsid w:val="09195266"/>
    <w:rsid w:val="0A76963B"/>
    <w:rsid w:val="0AB4DF07"/>
    <w:rsid w:val="0AC7DC37"/>
    <w:rsid w:val="0B585E09"/>
    <w:rsid w:val="0B828288"/>
    <w:rsid w:val="0BDFB8CA"/>
    <w:rsid w:val="0C43FE39"/>
    <w:rsid w:val="0C4F8266"/>
    <w:rsid w:val="0C8B1708"/>
    <w:rsid w:val="0D241AA1"/>
    <w:rsid w:val="0D2C609A"/>
    <w:rsid w:val="0DF4E32A"/>
    <w:rsid w:val="0E18FEED"/>
    <w:rsid w:val="0E23BB26"/>
    <w:rsid w:val="0F031EC5"/>
    <w:rsid w:val="0F0DFA14"/>
    <w:rsid w:val="0F17598C"/>
    <w:rsid w:val="0F414CA5"/>
    <w:rsid w:val="0F8C7DC1"/>
    <w:rsid w:val="0FBE7E09"/>
    <w:rsid w:val="100CF68A"/>
    <w:rsid w:val="102BCF2C"/>
    <w:rsid w:val="107E84E4"/>
    <w:rsid w:val="109195BA"/>
    <w:rsid w:val="10C773EF"/>
    <w:rsid w:val="10FF8087"/>
    <w:rsid w:val="115A4059"/>
    <w:rsid w:val="116168B1"/>
    <w:rsid w:val="11F209F2"/>
    <w:rsid w:val="12024829"/>
    <w:rsid w:val="1234A234"/>
    <w:rsid w:val="128DCA1F"/>
    <w:rsid w:val="1323D995"/>
    <w:rsid w:val="13636FEE"/>
    <w:rsid w:val="13A15EFA"/>
    <w:rsid w:val="13C27027"/>
    <w:rsid w:val="13D35B43"/>
    <w:rsid w:val="13DB8667"/>
    <w:rsid w:val="145AA140"/>
    <w:rsid w:val="146E6997"/>
    <w:rsid w:val="1471EC9D"/>
    <w:rsid w:val="14F49305"/>
    <w:rsid w:val="15156FED"/>
    <w:rsid w:val="1563F152"/>
    <w:rsid w:val="1564E769"/>
    <w:rsid w:val="161501D1"/>
    <w:rsid w:val="162427D3"/>
    <w:rsid w:val="162EA6EC"/>
    <w:rsid w:val="168F1103"/>
    <w:rsid w:val="169C2A55"/>
    <w:rsid w:val="1718E58F"/>
    <w:rsid w:val="17249F34"/>
    <w:rsid w:val="176EC20B"/>
    <w:rsid w:val="177E6749"/>
    <w:rsid w:val="17E81F9E"/>
    <w:rsid w:val="186841C0"/>
    <w:rsid w:val="18FD0BA3"/>
    <w:rsid w:val="192FB78C"/>
    <w:rsid w:val="19313B73"/>
    <w:rsid w:val="193E1783"/>
    <w:rsid w:val="198778AA"/>
    <w:rsid w:val="1A93D94C"/>
    <w:rsid w:val="1AE6DA93"/>
    <w:rsid w:val="1AEED20C"/>
    <w:rsid w:val="1B061529"/>
    <w:rsid w:val="1B312C05"/>
    <w:rsid w:val="1B9CAA1E"/>
    <w:rsid w:val="1BE4A1BD"/>
    <w:rsid w:val="1C03A113"/>
    <w:rsid w:val="1C7386CE"/>
    <w:rsid w:val="1CDF3C28"/>
    <w:rsid w:val="1CFAF249"/>
    <w:rsid w:val="1D01653B"/>
    <w:rsid w:val="1D6A0C75"/>
    <w:rsid w:val="1D7BCBC8"/>
    <w:rsid w:val="1D7BD69A"/>
    <w:rsid w:val="1DA59D8D"/>
    <w:rsid w:val="1DEAF6D8"/>
    <w:rsid w:val="1DF1238F"/>
    <w:rsid w:val="1E95B10C"/>
    <w:rsid w:val="1F45DA87"/>
    <w:rsid w:val="1F4D5F73"/>
    <w:rsid w:val="1F76FA88"/>
    <w:rsid w:val="1F87549A"/>
    <w:rsid w:val="1FAB2790"/>
    <w:rsid w:val="1FBC6267"/>
    <w:rsid w:val="20320C37"/>
    <w:rsid w:val="20358A4B"/>
    <w:rsid w:val="204AC5D5"/>
    <w:rsid w:val="2075D4F4"/>
    <w:rsid w:val="20885CFF"/>
    <w:rsid w:val="208B3E6C"/>
    <w:rsid w:val="20B63E59"/>
    <w:rsid w:val="214C395B"/>
    <w:rsid w:val="217C99B5"/>
    <w:rsid w:val="2183BB74"/>
    <w:rsid w:val="2202181A"/>
    <w:rsid w:val="22855272"/>
    <w:rsid w:val="22BEF55C"/>
    <w:rsid w:val="22E2826C"/>
    <w:rsid w:val="232EC5FE"/>
    <w:rsid w:val="2354A4DC"/>
    <w:rsid w:val="2356CE29"/>
    <w:rsid w:val="2421E37C"/>
    <w:rsid w:val="24467F4C"/>
    <w:rsid w:val="24648E14"/>
    <w:rsid w:val="2486891E"/>
    <w:rsid w:val="24D356BE"/>
    <w:rsid w:val="25CE1714"/>
    <w:rsid w:val="25FEEC68"/>
    <w:rsid w:val="26973F68"/>
    <w:rsid w:val="2707278B"/>
    <w:rsid w:val="2710BFD6"/>
    <w:rsid w:val="27D5A11D"/>
    <w:rsid w:val="28147873"/>
    <w:rsid w:val="28792CB3"/>
    <w:rsid w:val="298C0B84"/>
    <w:rsid w:val="29E8DC6D"/>
    <w:rsid w:val="2A584128"/>
    <w:rsid w:val="2A89778E"/>
    <w:rsid w:val="2A922CF4"/>
    <w:rsid w:val="2ABA0CEC"/>
    <w:rsid w:val="2AF867DA"/>
    <w:rsid w:val="2B0B7067"/>
    <w:rsid w:val="2B234A79"/>
    <w:rsid w:val="2B7C5B9C"/>
    <w:rsid w:val="2BB0CD75"/>
    <w:rsid w:val="2BE25647"/>
    <w:rsid w:val="2BF25C64"/>
    <w:rsid w:val="2C432536"/>
    <w:rsid w:val="2CA088B8"/>
    <w:rsid w:val="2CB1EDE0"/>
    <w:rsid w:val="2CCD7297"/>
    <w:rsid w:val="2CEAF56B"/>
    <w:rsid w:val="2D4296CC"/>
    <w:rsid w:val="2D485B33"/>
    <w:rsid w:val="2E0317C4"/>
    <w:rsid w:val="2E03F03E"/>
    <w:rsid w:val="2E24D2C6"/>
    <w:rsid w:val="2E315A31"/>
    <w:rsid w:val="2EB3C25C"/>
    <w:rsid w:val="2ED575ED"/>
    <w:rsid w:val="2F78B6F5"/>
    <w:rsid w:val="2F78E104"/>
    <w:rsid w:val="2F9FC09F"/>
    <w:rsid w:val="2FDA73B7"/>
    <w:rsid w:val="2FEC559F"/>
    <w:rsid w:val="2FF801AD"/>
    <w:rsid w:val="303F1221"/>
    <w:rsid w:val="305BE5C3"/>
    <w:rsid w:val="306BDBD0"/>
    <w:rsid w:val="3080BA74"/>
    <w:rsid w:val="30956E54"/>
    <w:rsid w:val="31259537"/>
    <w:rsid w:val="313B9100"/>
    <w:rsid w:val="31BA0C17"/>
    <w:rsid w:val="326A070B"/>
    <w:rsid w:val="335E046A"/>
    <w:rsid w:val="338122A7"/>
    <w:rsid w:val="33875C55"/>
    <w:rsid w:val="33958608"/>
    <w:rsid w:val="33981148"/>
    <w:rsid w:val="33A33747"/>
    <w:rsid w:val="3408C62D"/>
    <w:rsid w:val="343601D7"/>
    <w:rsid w:val="34404071"/>
    <w:rsid w:val="3443C369"/>
    <w:rsid w:val="352303E0"/>
    <w:rsid w:val="3544B771"/>
    <w:rsid w:val="35918A81"/>
    <w:rsid w:val="3608FB4B"/>
    <w:rsid w:val="360E0FFF"/>
    <w:rsid w:val="36121EB9"/>
    <w:rsid w:val="36662EA2"/>
    <w:rsid w:val="36D52740"/>
    <w:rsid w:val="373019C3"/>
    <w:rsid w:val="3747E202"/>
    <w:rsid w:val="37A9E060"/>
    <w:rsid w:val="37F19C65"/>
    <w:rsid w:val="38294D9B"/>
    <w:rsid w:val="387C5833"/>
    <w:rsid w:val="3882977E"/>
    <w:rsid w:val="38909B90"/>
    <w:rsid w:val="39701B26"/>
    <w:rsid w:val="39E690F7"/>
    <w:rsid w:val="39F69DD9"/>
    <w:rsid w:val="3A06EDBD"/>
    <w:rsid w:val="3A3B59BE"/>
    <w:rsid w:val="3AE18122"/>
    <w:rsid w:val="3AF7B0C0"/>
    <w:rsid w:val="3B36792A"/>
    <w:rsid w:val="3B6F48F6"/>
    <w:rsid w:val="3C4B84A9"/>
    <w:rsid w:val="3D134D2B"/>
    <w:rsid w:val="3D14ED68"/>
    <w:rsid w:val="3D18F646"/>
    <w:rsid w:val="3D193723"/>
    <w:rsid w:val="3D7B595F"/>
    <w:rsid w:val="3DB00ABC"/>
    <w:rsid w:val="3DC45613"/>
    <w:rsid w:val="3DE7550A"/>
    <w:rsid w:val="3DFC3A91"/>
    <w:rsid w:val="3E20D29E"/>
    <w:rsid w:val="3E40577E"/>
    <w:rsid w:val="3E5832C9"/>
    <w:rsid w:val="3E875448"/>
    <w:rsid w:val="3F00C5A6"/>
    <w:rsid w:val="3F42E186"/>
    <w:rsid w:val="3F4580AB"/>
    <w:rsid w:val="3F640357"/>
    <w:rsid w:val="3F94BF0C"/>
    <w:rsid w:val="3FEB269C"/>
    <w:rsid w:val="3FF3ED61"/>
    <w:rsid w:val="4088A3A0"/>
    <w:rsid w:val="4180F9A3"/>
    <w:rsid w:val="4195294E"/>
    <w:rsid w:val="419F13E7"/>
    <w:rsid w:val="427CB2A5"/>
    <w:rsid w:val="42837BDF"/>
    <w:rsid w:val="4298597F"/>
    <w:rsid w:val="42B69469"/>
    <w:rsid w:val="42C5BBA8"/>
    <w:rsid w:val="42DB8F35"/>
    <w:rsid w:val="43062B04"/>
    <w:rsid w:val="439418C4"/>
    <w:rsid w:val="444D6C9C"/>
    <w:rsid w:val="446A53EF"/>
    <w:rsid w:val="44A192F6"/>
    <w:rsid w:val="44D42BBC"/>
    <w:rsid w:val="452E4A02"/>
    <w:rsid w:val="4547FD03"/>
    <w:rsid w:val="455C98AE"/>
    <w:rsid w:val="460F24A7"/>
    <w:rsid w:val="4613FC42"/>
    <w:rsid w:val="46377236"/>
    <w:rsid w:val="46B71868"/>
    <w:rsid w:val="4724BB01"/>
    <w:rsid w:val="47A43A70"/>
    <w:rsid w:val="47BD0B6B"/>
    <w:rsid w:val="47E28423"/>
    <w:rsid w:val="48054A64"/>
    <w:rsid w:val="481B334D"/>
    <w:rsid w:val="4943B079"/>
    <w:rsid w:val="4965910A"/>
    <w:rsid w:val="49863EF0"/>
    <w:rsid w:val="49B8CC18"/>
    <w:rsid w:val="4A394B36"/>
    <w:rsid w:val="4A4096F6"/>
    <w:rsid w:val="4A45275A"/>
    <w:rsid w:val="4A47B129"/>
    <w:rsid w:val="4A775D22"/>
    <w:rsid w:val="4AF077B4"/>
    <w:rsid w:val="4B119F95"/>
    <w:rsid w:val="4B2FFC39"/>
    <w:rsid w:val="4B42354C"/>
    <w:rsid w:val="4B7285CA"/>
    <w:rsid w:val="4B8C7D81"/>
    <w:rsid w:val="4BBCE335"/>
    <w:rsid w:val="4C1135C8"/>
    <w:rsid w:val="4C132D83"/>
    <w:rsid w:val="4D1C6030"/>
    <w:rsid w:val="4D29BA28"/>
    <w:rsid w:val="4D620687"/>
    <w:rsid w:val="4D6C5D01"/>
    <w:rsid w:val="4D8EE8FA"/>
    <w:rsid w:val="4D9B428F"/>
    <w:rsid w:val="4DDF35AC"/>
    <w:rsid w:val="4DEF6AD6"/>
    <w:rsid w:val="4DF86CC8"/>
    <w:rsid w:val="4E9019A7"/>
    <w:rsid w:val="4EC1F517"/>
    <w:rsid w:val="4F5D4FC6"/>
    <w:rsid w:val="4FFDDA3C"/>
    <w:rsid w:val="50DA1AEF"/>
    <w:rsid w:val="510540FF"/>
    <w:rsid w:val="51418BFF"/>
    <w:rsid w:val="51506EEB"/>
    <w:rsid w:val="5242732A"/>
    <w:rsid w:val="527E1D81"/>
    <w:rsid w:val="52A210D5"/>
    <w:rsid w:val="52AFB36A"/>
    <w:rsid w:val="53E3E8D6"/>
    <w:rsid w:val="543E8F20"/>
    <w:rsid w:val="549DFF81"/>
    <w:rsid w:val="54C2C142"/>
    <w:rsid w:val="54C51C0F"/>
    <w:rsid w:val="54F38906"/>
    <w:rsid w:val="55100AA0"/>
    <w:rsid w:val="55791059"/>
    <w:rsid w:val="557FB937"/>
    <w:rsid w:val="55AC7D6D"/>
    <w:rsid w:val="55FFD055"/>
    <w:rsid w:val="56074E4D"/>
    <w:rsid w:val="56158A74"/>
    <w:rsid w:val="56417688"/>
    <w:rsid w:val="564CD323"/>
    <w:rsid w:val="56FBC9CC"/>
    <w:rsid w:val="57A9AF13"/>
    <w:rsid w:val="57ACD1A1"/>
    <w:rsid w:val="57E769FC"/>
    <w:rsid w:val="58370803"/>
    <w:rsid w:val="583956D9"/>
    <w:rsid w:val="5858E5B6"/>
    <w:rsid w:val="5865CD53"/>
    <w:rsid w:val="58B7088A"/>
    <w:rsid w:val="59505124"/>
    <w:rsid w:val="598EE2BC"/>
    <w:rsid w:val="59AE931C"/>
    <w:rsid w:val="59D62E11"/>
    <w:rsid w:val="59F4F851"/>
    <w:rsid w:val="5A1B0C7A"/>
    <w:rsid w:val="5A219D3B"/>
    <w:rsid w:val="5A5DD4F3"/>
    <w:rsid w:val="5ADABF70"/>
    <w:rsid w:val="5B0DCFE7"/>
    <w:rsid w:val="5B39F08E"/>
    <w:rsid w:val="5BE9EB82"/>
    <w:rsid w:val="5CB15357"/>
    <w:rsid w:val="5D2F20D7"/>
    <w:rsid w:val="5D2F67DC"/>
    <w:rsid w:val="5DCD0F34"/>
    <w:rsid w:val="5E31928F"/>
    <w:rsid w:val="5E853C89"/>
    <w:rsid w:val="5EB390ED"/>
    <w:rsid w:val="5F05BD83"/>
    <w:rsid w:val="5FCFFF02"/>
    <w:rsid w:val="6052D1CC"/>
    <w:rsid w:val="60886214"/>
    <w:rsid w:val="60A39892"/>
    <w:rsid w:val="60C8901E"/>
    <w:rsid w:val="60D4751B"/>
    <w:rsid w:val="615A04D1"/>
    <w:rsid w:val="617DCA88"/>
    <w:rsid w:val="6186753A"/>
    <w:rsid w:val="618AD936"/>
    <w:rsid w:val="61D1585C"/>
    <w:rsid w:val="6203200D"/>
    <w:rsid w:val="628DB636"/>
    <w:rsid w:val="629C711A"/>
    <w:rsid w:val="62FB7646"/>
    <w:rsid w:val="6317BB72"/>
    <w:rsid w:val="631C2F8E"/>
    <w:rsid w:val="6326A997"/>
    <w:rsid w:val="635A557C"/>
    <w:rsid w:val="63A780F7"/>
    <w:rsid w:val="641BF8E8"/>
    <w:rsid w:val="642990A4"/>
    <w:rsid w:val="64401362"/>
    <w:rsid w:val="649BD76F"/>
    <w:rsid w:val="64A03404"/>
    <w:rsid w:val="654B1C31"/>
    <w:rsid w:val="6603614C"/>
    <w:rsid w:val="6662BDAA"/>
    <w:rsid w:val="66A79DF4"/>
    <w:rsid w:val="66CE96E3"/>
    <w:rsid w:val="66F9C984"/>
    <w:rsid w:val="67994857"/>
    <w:rsid w:val="67F318B4"/>
    <w:rsid w:val="680C47F8"/>
    <w:rsid w:val="68122302"/>
    <w:rsid w:val="68692943"/>
    <w:rsid w:val="688296A4"/>
    <w:rsid w:val="6940AF3C"/>
    <w:rsid w:val="6951621D"/>
    <w:rsid w:val="69E850C9"/>
    <w:rsid w:val="69EBE570"/>
    <w:rsid w:val="6A64F18B"/>
    <w:rsid w:val="6A891779"/>
    <w:rsid w:val="6B5E7E99"/>
    <w:rsid w:val="6B79D103"/>
    <w:rsid w:val="6BA0D916"/>
    <w:rsid w:val="6BBB7F65"/>
    <w:rsid w:val="6BD30A9E"/>
    <w:rsid w:val="6BD66015"/>
    <w:rsid w:val="6C606C39"/>
    <w:rsid w:val="6C70DC1D"/>
    <w:rsid w:val="6C7A9958"/>
    <w:rsid w:val="6CD09D4C"/>
    <w:rsid w:val="6D3F4D16"/>
    <w:rsid w:val="6D4755C2"/>
    <w:rsid w:val="6D8A0EC4"/>
    <w:rsid w:val="6E5B79B1"/>
    <w:rsid w:val="6E855E81"/>
    <w:rsid w:val="6F152BEC"/>
    <w:rsid w:val="6F25DF25"/>
    <w:rsid w:val="6F3A0B04"/>
    <w:rsid w:val="6FD624A8"/>
    <w:rsid w:val="7150FD96"/>
    <w:rsid w:val="71B1EAFF"/>
    <w:rsid w:val="71C6F69E"/>
    <w:rsid w:val="722EB68C"/>
    <w:rsid w:val="7235BF48"/>
    <w:rsid w:val="723F474D"/>
    <w:rsid w:val="727652CD"/>
    <w:rsid w:val="72C29F72"/>
    <w:rsid w:val="72CFADBD"/>
    <w:rsid w:val="73C4BF68"/>
    <w:rsid w:val="73CDAB0F"/>
    <w:rsid w:val="744D682B"/>
    <w:rsid w:val="74692EDA"/>
    <w:rsid w:val="74F61617"/>
    <w:rsid w:val="75769A6B"/>
    <w:rsid w:val="75790383"/>
    <w:rsid w:val="75942E85"/>
    <w:rsid w:val="75DFEFA1"/>
    <w:rsid w:val="75E6200F"/>
    <w:rsid w:val="7609792F"/>
    <w:rsid w:val="76C437AA"/>
    <w:rsid w:val="774ADCD9"/>
    <w:rsid w:val="7771CD87"/>
    <w:rsid w:val="77D8D542"/>
    <w:rsid w:val="781D5C89"/>
    <w:rsid w:val="78260C2A"/>
    <w:rsid w:val="78825C3D"/>
    <w:rsid w:val="7891F43D"/>
    <w:rsid w:val="78C19C00"/>
    <w:rsid w:val="791E95A9"/>
    <w:rsid w:val="7A9F7732"/>
    <w:rsid w:val="7B795999"/>
    <w:rsid w:val="7C06A30B"/>
    <w:rsid w:val="7D21D7CD"/>
    <w:rsid w:val="7D906B13"/>
    <w:rsid w:val="7DA7F73E"/>
    <w:rsid w:val="7DC0C00A"/>
    <w:rsid w:val="7DDAEBB1"/>
    <w:rsid w:val="7E13883D"/>
    <w:rsid w:val="7EB1D7A6"/>
    <w:rsid w:val="7EEF1C91"/>
    <w:rsid w:val="7F27D0AE"/>
    <w:rsid w:val="7F49C096"/>
    <w:rsid w:val="7FB0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7EA5"/>
  <w15:chartTrackingRefBased/>
  <w15:docId w15:val="{C7B33356-F9CB-4651-A10D-566F8888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ides.library.ubc.ca/xwi7xwaresearchgui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xwi7xwa.library.ubc.ca/collections/" TargetMode="External"/><Relationship Id="rId4" Type="http://schemas.openxmlformats.org/officeDocument/2006/relationships/numbering" Target="numbering.xml"/><Relationship Id="rId9" Type="http://schemas.openxmlformats.org/officeDocument/2006/relationships/hyperlink" Target="http://guides.library.ubc.ca/xwi7xwaresearch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e60e15-96ca-429d-bf2e-d4cf75a91c8f">
      <Terms xmlns="http://schemas.microsoft.com/office/infopath/2007/PartnerControls"/>
    </lcf76f155ced4ddcb4097134ff3c332f>
    <TaxCatchAll xmlns="c4ddbacf-954c-4e76-87a3-c85dcf66675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9A5913FDCC143853DD27266BE1DF5" ma:contentTypeVersion="14" ma:contentTypeDescription="Create a new document." ma:contentTypeScope="" ma:versionID="fe704d0bc19cf81e4c585410471175d8">
  <xsd:schema xmlns:xsd="http://www.w3.org/2001/XMLSchema" xmlns:xs="http://www.w3.org/2001/XMLSchema" xmlns:p="http://schemas.microsoft.com/office/2006/metadata/properties" xmlns:ns2="fae60e15-96ca-429d-bf2e-d4cf75a91c8f" xmlns:ns3="c4ddbacf-954c-4e76-87a3-c85dcf666752" targetNamespace="http://schemas.microsoft.com/office/2006/metadata/properties" ma:root="true" ma:fieldsID="0d879975a3cf2005ecb8a8abaf3a9922" ns2:_="" ns3:_="">
    <xsd:import namespace="fae60e15-96ca-429d-bf2e-d4cf75a91c8f"/>
    <xsd:import namespace="c4ddbacf-954c-4e76-87a3-c85dcf6667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60e15-96ca-429d-bf2e-d4cf75a91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ddbacf-954c-4e76-87a3-c85dcf6667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b0ebd40-af7f-42be-aa6d-264508b143cb}" ma:internalName="TaxCatchAll" ma:showField="CatchAllData" ma:web="c4ddbacf-954c-4e76-87a3-c85dcf6667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1F66E-B38A-4DA8-914E-EBD69D4B28B5}">
  <ds:schemaRefs>
    <ds:schemaRef ds:uri="http://schemas.microsoft.com/office/2006/metadata/properties"/>
    <ds:schemaRef ds:uri="http://schemas.microsoft.com/office/infopath/2007/PartnerControls"/>
    <ds:schemaRef ds:uri="fae60e15-96ca-429d-bf2e-d4cf75a91c8f"/>
    <ds:schemaRef ds:uri="c4ddbacf-954c-4e76-87a3-c85dcf666752"/>
  </ds:schemaRefs>
</ds:datastoreItem>
</file>

<file path=customXml/itemProps2.xml><?xml version="1.0" encoding="utf-8"?>
<ds:datastoreItem xmlns:ds="http://schemas.openxmlformats.org/officeDocument/2006/customXml" ds:itemID="{555BD697-C080-436C-B935-3F77C05AF18B}">
  <ds:schemaRefs>
    <ds:schemaRef ds:uri="http://schemas.microsoft.com/sharepoint/v3/contenttype/forms"/>
  </ds:schemaRefs>
</ds:datastoreItem>
</file>

<file path=customXml/itemProps3.xml><?xml version="1.0" encoding="utf-8"?>
<ds:datastoreItem xmlns:ds="http://schemas.openxmlformats.org/officeDocument/2006/customXml" ds:itemID="{53A33ECC-8A1A-4555-9713-8DB04A93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60e15-96ca-429d-bf2e-d4cf75a91c8f"/>
    <ds:schemaRef ds:uri="c4ddbacf-954c-4e76-87a3-c85dcf666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9947</Characters>
  <Application>Microsoft Office Word</Application>
  <DocSecurity>0</DocSecurity>
  <Lines>82</Lines>
  <Paragraphs>23</Paragraphs>
  <ScaleCrop>false</ScaleCrop>
  <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Tamis</dc:creator>
  <cp:keywords/>
  <dc:description/>
  <cp:lastModifiedBy>Delaurier-Lyle, Karleen</cp:lastModifiedBy>
  <cp:revision>2</cp:revision>
  <dcterms:created xsi:type="dcterms:W3CDTF">2021-06-14T17:25:00Z</dcterms:created>
  <dcterms:modified xsi:type="dcterms:W3CDTF">2022-12-10T00:46:00Z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0x01010015C9A5913FDCC143853DD27266BE1DF5</vt:lpwstr>
  </property>
  <property fmtid="{D5CDD505-2E9C-101B-9397-08002B2CF9AE}" pid="3" name="MediaServiceImageTags">
    <vt:lpwstr/>
  </property>
</Properties>
</file>